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D2" w:rsidRPr="005D5735" w:rsidRDefault="001C7DD2" w:rsidP="005D5735">
      <w:pPr>
        <w:jc w:val="both"/>
        <w:rPr>
          <w:rFonts w:ascii="Times New Roman" w:hAnsi="Times New Roman"/>
          <w:b/>
          <w:sz w:val="24"/>
          <w:szCs w:val="24"/>
          <w:u w:val="single"/>
        </w:rPr>
      </w:pPr>
      <w:r w:rsidRPr="005D5735">
        <w:rPr>
          <w:rFonts w:ascii="Times New Roman" w:hAnsi="Times New Roman"/>
          <w:b/>
          <w:sz w:val="24"/>
          <w:szCs w:val="24"/>
          <w:u w:val="single"/>
        </w:rPr>
        <w:t>1</w:t>
      </w:r>
      <w:r w:rsidR="004D3288">
        <w:rPr>
          <w:rFonts w:ascii="Times New Roman" w:hAnsi="Times New Roman"/>
          <w:b/>
          <w:sz w:val="24"/>
          <w:szCs w:val="24"/>
          <w:u w:val="single"/>
        </w:rPr>
        <w:t>6</w:t>
      </w:r>
      <w:r w:rsidRPr="005D5735">
        <w:rPr>
          <w:rFonts w:ascii="Times New Roman" w:hAnsi="Times New Roman"/>
          <w:b/>
          <w:sz w:val="24"/>
          <w:szCs w:val="24"/>
          <w:u w:val="single"/>
        </w:rPr>
        <w:t xml:space="preserve">.  CPSA DISCIPLINARY </w:t>
      </w:r>
      <w:r w:rsidR="00CB241C">
        <w:rPr>
          <w:rFonts w:ascii="Times New Roman" w:hAnsi="Times New Roman"/>
          <w:b/>
          <w:sz w:val="24"/>
          <w:szCs w:val="24"/>
          <w:u w:val="single"/>
        </w:rPr>
        <w:t>PROCEDURE</w:t>
      </w:r>
      <w:r w:rsidRPr="005D5735">
        <w:rPr>
          <w:rFonts w:ascii="Times New Roman" w:hAnsi="Times New Roman"/>
          <w:b/>
          <w:sz w:val="24"/>
          <w:szCs w:val="24"/>
          <w:u w:val="single"/>
        </w:rPr>
        <w:t xml:space="preserve"> </w:t>
      </w:r>
    </w:p>
    <w:p w:rsidR="001C7DD2" w:rsidRPr="005D5735" w:rsidRDefault="001C7DD2" w:rsidP="005D5735">
      <w:pPr>
        <w:jc w:val="both"/>
        <w:rPr>
          <w:rFonts w:ascii="Times New Roman" w:hAnsi="Times New Roman"/>
          <w:b/>
          <w:sz w:val="24"/>
          <w:szCs w:val="24"/>
          <w:u w:val="single"/>
        </w:rPr>
      </w:pPr>
    </w:p>
    <w:p w:rsidR="001C7DD2" w:rsidRPr="004D3288" w:rsidRDefault="001C7DD2" w:rsidP="004D3288">
      <w:pPr>
        <w:pStyle w:val="ListParagraph"/>
        <w:numPr>
          <w:ilvl w:val="1"/>
          <w:numId w:val="22"/>
        </w:numPr>
        <w:jc w:val="both"/>
        <w:rPr>
          <w:b/>
          <w:szCs w:val="24"/>
        </w:rPr>
      </w:pPr>
      <w:r w:rsidRPr="004D3288">
        <w:rPr>
          <w:b/>
          <w:szCs w:val="24"/>
        </w:rPr>
        <w:t xml:space="preserve">GENERAL </w:t>
      </w:r>
    </w:p>
    <w:p w:rsidR="001C7DD2" w:rsidRPr="005D5735" w:rsidRDefault="001C7DD2" w:rsidP="005D5735">
      <w:pPr>
        <w:jc w:val="both"/>
        <w:rPr>
          <w:rFonts w:ascii="Times New Roman" w:hAnsi="Times New Roman"/>
          <w:b/>
          <w:sz w:val="24"/>
          <w:szCs w:val="24"/>
        </w:rPr>
      </w:pPr>
    </w:p>
    <w:p w:rsidR="001C7DD2" w:rsidRDefault="001C7DD2" w:rsidP="007072BB">
      <w:pPr>
        <w:pStyle w:val="ListParagraph"/>
        <w:numPr>
          <w:ilvl w:val="0"/>
          <w:numId w:val="9"/>
        </w:numPr>
        <w:ind w:left="426" w:hanging="426"/>
        <w:jc w:val="both"/>
        <w:rPr>
          <w:rFonts w:cs="Times New Roman"/>
          <w:szCs w:val="24"/>
        </w:rPr>
      </w:pPr>
      <w:r w:rsidRPr="005D5735">
        <w:rPr>
          <w:rFonts w:cs="Times New Roman"/>
          <w:szCs w:val="24"/>
        </w:rPr>
        <w:t xml:space="preserve">Disciplinary matters, applicable to all categories of members of the Clay Pigeon Shooting Association Ltd. </w:t>
      </w:r>
      <w:r w:rsidR="00263110">
        <w:rPr>
          <w:rFonts w:cs="Times New Roman"/>
          <w:szCs w:val="24"/>
        </w:rPr>
        <w:t>(“</w:t>
      </w:r>
      <w:r w:rsidRPr="005D5735">
        <w:rPr>
          <w:rFonts w:cs="Times New Roman"/>
          <w:szCs w:val="24"/>
        </w:rPr>
        <w:t>the CPSA</w:t>
      </w:r>
      <w:r w:rsidR="00263110">
        <w:rPr>
          <w:rFonts w:cs="Times New Roman"/>
          <w:szCs w:val="24"/>
        </w:rPr>
        <w:t>”</w:t>
      </w:r>
      <w:r w:rsidRPr="005D5735">
        <w:rPr>
          <w:rFonts w:cs="Times New Roman"/>
          <w:szCs w:val="24"/>
        </w:rPr>
        <w:t>), will be handled exclusively by the Chief Executive in the first instance and subsequently by members of the Board</w:t>
      </w:r>
      <w:r w:rsidR="00263110">
        <w:rPr>
          <w:rFonts w:cs="Times New Roman"/>
          <w:szCs w:val="24"/>
        </w:rPr>
        <w:t xml:space="preserve"> </w:t>
      </w:r>
      <w:r w:rsidR="001F3ACD">
        <w:rPr>
          <w:rFonts w:cs="Times New Roman"/>
          <w:szCs w:val="24"/>
        </w:rPr>
        <w:t xml:space="preserve">of Directors </w:t>
      </w:r>
      <w:r w:rsidR="00263110">
        <w:rPr>
          <w:rFonts w:cs="Times New Roman"/>
          <w:szCs w:val="24"/>
        </w:rPr>
        <w:t xml:space="preserve">or others </w:t>
      </w:r>
      <w:r w:rsidRPr="005D5735">
        <w:rPr>
          <w:rFonts w:cs="Times New Roman"/>
          <w:szCs w:val="24"/>
        </w:rPr>
        <w:t>in accordance with this Code.</w:t>
      </w:r>
    </w:p>
    <w:p w:rsidR="00B65B57" w:rsidRDefault="00B65B57" w:rsidP="00CB241C">
      <w:pPr>
        <w:pStyle w:val="ListParagraph"/>
        <w:ind w:left="426"/>
        <w:jc w:val="both"/>
        <w:rPr>
          <w:rFonts w:cs="Times New Roman"/>
          <w:szCs w:val="24"/>
        </w:rPr>
      </w:pPr>
    </w:p>
    <w:p w:rsidR="00EB6E3D" w:rsidRDefault="00EB6E3D" w:rsidP="00EB6E3D">
      <w:pPr>
        <w:pStyle w:val="ListParagraph"/>
        <w:numPr>
          <w:ilvl w:val="0"/>
          <w:numId w:val="9"/>
        </w:numPr>
        <w:ind w:left="426" w:hanging="426"/>
        <w:jc w:val="both"/>
        <w:rPr>
          <w:rFonts w:cs="Times New Roman"/>
          <w:szCs w:val="24"/>
        </w:rPr>
      </w:pPr>
      <w:r>
        <w:rPr>
          <w:rFonts w:cs="Times New Roman"/>
          <w:szCs w:val="24"/>
        </w:rPr>
        <w:t xml:space="preserve">If the Chief Executive is absent, or otherwise unable to carry out the functions set out below, a suitable member of staff or </w:t>
      </w:r>
      <w:r w:rsidR="00CB241C">
        <w:rPr>
          <w:rFonts w:cs="Times New Roman"/>
          <w:szCs w:val="24"/>
        </w:rPr>
        <w:t xml:space="preserve">other </w:t>
      </w:r>
      <w:r>
        <w:rPr>
          <w:rFonts w:cs="Times New Roman"/>
          <w:szCs w:val="24"/>
        </w:rPr>
        <w:t xml:space="preserve">member will be appointed by the Chairman to carry out the Chief Executive’s role </w:t>
      </w:r>
      <w:r w:rsidR="00CB241C">
        <w:rPr>
          <w:rFonts w:cs="Times New Roman"/>
          <w:szCs w:val="24"/>
        </w:rPr>
        <w:t xml:space="preserve">under </w:t>
      </w:r>
      <w:r>
        <w:rPr>
          <w:rFonts w:cs="Times New Roman"/>
          <w:szCs w:val="24"/>
        </w:rPr>
        <w:t xml:space="preserve">this Code. </w:t>
      </w:r>
    </w:p>
    <w:p w:rsidR="00B65B57" w:rsidRPr="000F65E8" w:rsidRDefault="00B65B57" w:rsidP="000F65E8">
      <w:pPr>
        <w:jc w:val="both"/>
        <w:rPr>
          <w:szCs w:val="24"/>
        </w:rPr>
      </w:pPr>
    </w:p>
    <w:p w:rsidR="00B65B57" w:rsidRDefault="001C7DD2" w:rsidP="00CB241C">
      <w:pPr>
        <w:pStyle w:val="ListParagraph"/>
        <w:numPr>
          <w:ilvl w:val="0"/>
          <w:numId w:val="9"/>
        </w:numPr>
        <w:ind w:left="426" w:hanging="426"/>
        <w:jc w:val="both"/>
      </w:pPr>
      <w:r w:rsidRPr="005D5735">
        <w:rPr>
          <w:rFonts w:cs="Times New Roman"/>
        </w:rPr>
        <w:t>Disciplinary action</w:t>
      </w:r>
      <w:r w:rsidR="00C76C56">
        <w:t xml:space="preserve"> </w:t>
      </w:r>
      <w:r w:rsidRPr="005D5735">
        <w:rPr>
          <w:rFonts w:cs="Times New Roman"/>
        </w:rPr>
        <w:t xml:space="preserve">may be taken </w:t>
      </w:r>
      <w:r w:rsidR="00263110" w:rsidRPr="005D5735">
        <w:rPr>
          <w:rFonts w:cs="Times New Roman"/>
        </w:rPr>
        <w:t xml:space="preserve">against </w:t>
      </w:r>
      <w:r w:rsidR="00263110">
        <w:rPr>
          <w:rFonts w:cs="Times New Roman"/>
        </w:rPr>
        <w:t xml:space="preserve">any </w:t>
      </w:r>
      <w:r w:rsidR="00263110" w:rsidRPr="005D5735">
        <w:rPr>
          <w:rFonts w:cs="Times New Roman"/>
        </w:rPr>
        <w:t xml:space="preserve">CPSA member </w:t>
      </w:r>
      <w:r w:rsidRPr="005D5735">
        <w:rPr>
          <w:rFonts w:cs="Times New Roman"/>
        </w:rPr>
        <w:t>for misconduct</w:t>
      </w:r>
      <w:r w:rsidR="00263110">
        <w:rPr>
          <w:rFonts w:cs="Times New Roman"/>
        </w:rPr>
        <w:t xml:space="preserve">, </w:t>
      </w:r>
      <w:r w:rsidR="00C76C56">
        <w:rPr>
          <w:rFonts w:cs="Times New Roman"/>
        </w:rPr>
        <w:t xml:space="preserve">which will include any </w:t>
      </w:r>
      <w:r w:rsidR="00C76C56" w:rsidRPr="005D5735">
        <w:rPr>
          <w:rFonts w:cs="Times New Roman"/>
        </w:rPr>
        <w:t xml:space="preserve">breach </w:t>
      </w:r>
      <w:r w:rsidR="00E94683" w:rsidRPr="005D5735">
        <w:rPr>
          <w:rFonts w:cs="Times New Roman"/>
        </w:rPr>
        <w:t xml:space="preserve">of </w:t>
      </w:r>
      <w:r w:rsidR="00E94683">
        <w:rPr>
          <w:rFonts w:cs="Times New Roman"/>
        </w:rPr>
        <w:t>the</w:t>
      </w:r>
      <w:r w:rsidR="00C76C56">
        <w:rPr>
          <w:rFonts w:cs="Times New Roman"/>
        </w:rPr>
        <w:t xml:space="preserve"> CPSA</w:t>
      </w:r>
      <w:r w:rsidR="00C76C56" w:rsidRPr="005D5735">
        <w:rPr>
          <w:rFonts w:cs="Times New Roman"/>
        </w:rPr>
        <w:t>’s rules</w:t>
      </w:r>
      <w:r w:rsidR="00C76C56">
        <w:rPr>
          <w:rFonts w:cs="Times New Roman"/>
        </w:rPr>
        <w:t>,</w:t>
      </w:r>
      <w:r w:rsidR="00C76C56" w:rsidRPr="005D5735">
        <w:rPr>
          <w:rFonts w:cs="Times New Roman"/>
        </w:rPr>
        <w:t xml:space="preserve"> </w:t>
      </w:r>
      <w:r w:rsidR="00263110">
        <w:rPr>
          <w:rFonts w:cs="Times New Roman"/>
        </w:rPr>
        <w:t>as further explained below</w:t>
      </w:r>
      <w:r w:rsidRPr="005D5735">
        <w:rPr>
          <w:rFonts w:cs="Times New Roman"/>
        </w:rPr>
        <w:t xml:space="preserve">.  </w:t>
      </w:r>
    </w:p>
    <w:p w:rsidR="001C7DD2" w:rsidRPr="005D5735" w:rsidRDefault="001C7DD2" w:rsidP="005D5735">
      <w:pPr>
        <w:pStyle w:val="ListParagraph"/>
        <w:ind w:left="426"/>
        <w:jc w:val="both"/>
        <w:rPr>
          <w:rFonts w:cs="Times New Roman"/>
          <w:szCs w:val="24"/>
        </w:rPr>
      </w:pPr>
    </w:p>
    <w:p w:rsidR="001C7DD2" w:rsidRDefault="001C7DD2" w:rsidP="007072BB">
      <w:pPr>
        <w:pStyle w:val="ListParagraph"/>
        <w:numPr>
          <w:ilvl w:val="0"/>
          <w:numId w:val="9"/>
        </w:numPr>
        <w:ind w:left="426" w:hanging="426"/>
        <w:jc w:val="both"/>
        <w:rPr>
          <w:rFonts w:cs="Times New Roman"/>
          <w:szCs w:val="24"/>
        </w:rPr>
      </w:pPr>
      <w:r w:rsidRPr="005D5735">
        <w:rPr>
          <w:rFonts w:cs="Times New Roman"/>
          <w:szCs w:val="24"/>
        </w:rPr>
        <w:t>All disciplinary actions take</w:t>
      </w:r>
      <w:r w:rsidR="00CB241C">
        <w:rPr>
          <w:rFonts w:cs="Times New Roman"/>
          <w:szCs w:val="24"/>
        </w:rPr>
        <w:t>n</w:t>
      </w:r>
      <w:r w:rsidRPr="005D5735">
        <w:rPr>
          <w:rFonts w:cs="Times New Roman"/>
          <w:szCs w:val="24"/>
        </w:rPr>
        <w:t xml:space="preserve"> by the CPSA will be duly recorded and placed on file for future reference. </w:t>
      </w:r>
    </w:p>
    <w:p w:rsidR="00B65B57" w:rsidRDefault="00B65B57" w:rsidP="00CB241C">
      <w:pPr>
        <w:pStyle w:val="ListParagraph"/>
        <w:rPr>
          <w:rFonts w:cs="Times New Roman"/>
          <w:szCs w:val="24"/>
        </w:rPr>
      </w:pPr>
    </w:p>
    <w:p w:rsidR="001C7DD2" w:rsidRPr="005D5735" w:rsidRDefault="001C7DD2" w:rsidP="005D5735">
      <w:pPr>
        <w:jc w:val="both"/>
        <w:rPr>
          <w:rFonts w:ascii="Times New Roman" w:hAnsi="Times New Roman"/>
          <w:sz w:val="24"/>
          <w:szCs w:val="24"/>
        </w:rPr>
      </w:pPr>
    </w:p>
    <w:p w:rsidR="001C7DD2" w:rsidRPr="004D3288" w:rsidRDefault="001C7DD2" w:rsidP="004D3288">
      <w:pPr>
        <w:pStyle w:val="ListParagraph"/>
        <w:numPr>
          <w:ilvl w:val="1"/>
          <w:numId w:val="22"/>
        </w:numPr>
        <w:jc w:val="both"/>
        <w:rPr>
          <w:b/>
          <w:szCs w:val="24"/>
        </w:rPr>
      </w:pPr>
      <w:r w:rsidRPr="004D3288">
        <w:rPr>
          <w:b/>
          <w:szCs w:val="24"/>
        </w:rPr>
        <w:t xml:space="preserve">OFFENCES LEADING TO DISCIPLINARY ACTION </w:t>
      </w:r>
    </w:p>
    <w:p w:rsidR="001C7DD2" w:rsidRPr="005D5735" w:rsidRDefault="001C7DD2" w:rsidP="005D5735">
      <w:pPr>
        <w:jc w:val="both"/>
        <w:rPr>
          <w:rFonts w:ascii="Times New Roman" w:hAnsi="Times New Roman"/>
          <w:b/>
          <w:sz w:val="24"/>
          <w:szCs w:val="24"/>
        </w:rPr>
      </w:pPr>
    </w:p>
    <w:p w:rsidR="001C7DD2" w:rsidRPr="005D5735" w:rsidRDefault="001C7DD2" w:rsidP="005D5735">
      <w:pPr>
        <w:tabs>
          <w:tab w:val="left" w:pos="567"/>
        </w:tabs>
        <w:jc w:val="both"/>
        <w:rPr>
          <w:rFonts w:ascii="Times New Roman" w:hAnsi="Times New Roman"/>
          <w:sz w:val="24"/>
          <w:szCs w:val="24"/>
        </w:rPr>
      </w:pPr>
      <w:r w:rsidRPr="005D5735">
        <w:rPr>
          <w:rFonts w:ascii="Times New Roman" w:hAnsi="Times New Roman"/>
          <w:sz w:val="24"/>
          <w:szCs w:val="24"/>
        </w:rPr>
        <w:t xml:space="preserve">The following </w:t>
      </w:r>
      <w:r w:rsidR="00EB6E3D">
        <w:rPr>
          <w:rFonts w:ascii="Times New Roman" w:hAnsi="Times New Roman"/>
          <w:sz w:val="24"/>
          <w:szCs w:val="24"/>
        </w:rPr>
        <w:t xml:space="preserve">paragraphs </w:t>
      </w:r>
      <w:r w:rsidRPr="005D5735">
        <w:rPr>
          <w:rFonts w:ascii="Times New Roman" w:hAnsi="Times New Roman"/>
          <w:sz w:val="24"/>
          <w:szCs w:val="24"/>
        </w:rPr>
        <w:t xml:space="preserve">outline actions by members that may be interpreted by the Chief Executive to come under the scope of this Code.  These </w:t>
      </w:r>
      <w:r w:rsidR="00C76C56">
        <w:rPr>
          <w:rFonts w:ascii="Times New Roman" w:hAnsi="Times New Roman"/>
          <w:sz w:val="24"/>
          <w:szCs w:val="24"/>
        </w:rPr>
        <w:t xml:space="preserve">indications </w:t>
      </w:r>
      <w:r w:rsidRPr="005D5735">
        <w:rPr>
          <w:rFonts w:ascii="Times New Roman" w:hAnsi="Times New Roman"/>
          <w:sz w:val="24"/>
          <w:szCs w:val="24"/>
        </w:rPr>
        <w:t xml:space="preserve">are not to be regarded as fully inclusive or to cover all possible offences. </w:t>
      </w:r>
    </w:p>
    <w:p w:rsidR="001C7DD2" w:rsidRPr="005D5735" w:rsidRDefault="001C7DD2" w:rsidP="005D5735">
      <w:pPr>
        <w:tabs>
          <w:tab w:val="left" w:pos="567"/>
        </w:tabs>
        <w:jc w:val="both"/>
        <w:rPr>
          <w:rFonts w:ascii="Times New Roman" w:hAnsi="Times New Roman"/>
          <w:sz w:val="24"/>
          <w:szCs w:val="24"/>
        </w:rPr>
      </w:pPr>
    </w:p>
    <w:p w:rsidR="001C7DD2" w:rsidRPr="005D5735" w:rsidRDefault="00E53FCA" w:rsidP="004D3288">
      <w:pPr>
        <w:pStyle w:val="ListParagraph"/>
        <w:numPr>
          <w:ilvl w:val="2"/>
          <w:numId w:val="22"/>
        </w:numPr>
        <w:tabs>
          <w:tab w:val="left" w:pos="567"/>
        </w:tabs>
        <w:jc w:val="both"/>
        <w:rPr>
          <w:rFonts w:cs="Times New Roman"/>
          <w:b/>
          <w:szCs w:val="24"/>
        </w:rPr>
      </w:pPr>
      <w:r>
        <w:rPr>
          <w:rFonts w:cs="Times New Roman"/>
          <w:b/>
          <w:szCs w:val="24"/>
        </w:rPr>
        <w:t xml:space="preserve">MINOR </w:t>
      </w:r>
      <w:r w:rsidR="001C7DD2" w:rsidRPr="005D5735">
        <w:rPr>
          <w:rFonts w:cs="Times New Roman"/>
          <w:b/>
          <w:szCs w:val="24"/>
        </w:rPr>
        <w:t xml:space="preserve">MISCONDUCT </w:t>
      </w:r>
    </w:p>
    <w:p w:rsidR="001C7DD2" w:rsidRPr="005D5735" w:rsidRDefault="001C7DD2" w:rsidP="005D5735">
      <w:pPr>
        <w:tabs>
          <w:tab w:val="left" w:pos="567"/>
        </w:tabs>
        <w:jc w:val="both"/>
        <w:rPr>
          <w:rFonts w:ascii="Times New Roman" w:hAnsi="Times New Roman"/>
          <w:b/>
          <w:sz w:val="24"/>
          <w:szCs w:val="24"/>
        </w:rPr>
      </w:pPr>
    </w:p>
    <w:p w:rsidR="001C7DD2" w:rsidRPr="005D5735" w:rsidRDefault="001C7DD2" w:rsidP="005D5735">
      <w:pPr>
        <w:tabs>
          <w:tab w:val="left" w:pos="567"/>
        </w:tabs>
        <w:jc w:val="both"/>
        <w:rPr>
          <w:rFonts w:ascii="Times New Roman" w:hAnsi="Times New Roman"/>
          <w:sz w:val="24"/>
          <w:szCs w:val="24"/>
        </w:rPr>
      </w:pPr>
      <w:r w:rsidRPr="005D5735">
        <w:rPr>
          <w:rFonts w:ascii="Times New Roman" w:hAnsi="Times New Roman"/>
          <w:sz w:val="24"/>
          <w:szCs w:val="24"/>
        </w:rPr>
        <w:t xml:space="preserve">Offences considered </w:t>
      </w:r>
      <w:r w:rsidR="00E53FCA">
        <w:rPr>
          <w:rFonts w:ascii="Times New Roman" w:hAnsi="Times New Roman"/>
          <w:sz w:val="24"/>
          <w:szCs w:val="24"/>
        </w:rPr>
        <w:t xml:space="preserve">by the Chief Executive </w:t>
      </w:r>
      <w:r w:rsidRPr="005D5735">
        <w:rPr>
          <w:rFonts w:ascii="Times New Roman" w:hAnsi="Times New Roman"/>
          <w:sz w:val="24"/>
          <w:szCs w:val="24"/>
        </w:rPr>
        <w:t xml:space="preserve">to be of a minor nature (unless repeated) will normally incur a written warning from the Chief Executive and/or </w:t>
      </w:r>
      <w:r w:rsidR="00E53FCA">
        <w:rPr>
          <w:rFonts w:ascii="Times New Roman" w:hAnsi="Times New Roman"/>
          <w:sz w:val="24"/>
          <w:szCs w:val="24"/>
        </w:rPr>
        <w:t xml:space="preserve">a requirement of </w:t>
      </w:r>
      <w:r w:rsidRPr="005D5735">
        <w:rPr>
          <w:rFonts w:ascii="Times New Roman" w:hAnsi="Times New Roman"/>
          <w:sz w:val="24"/>
          <w:szCs w:val="24"/>
        </w:rPr>
        <w:t xml:space="preserve">corrective action, </w:t>
      </w:r>
      <w:r w:rsidR="00C76C56">
        <w:rPr>
          <w:rFonts w:ascii="Times New Roman" w:hAnsi="Times New Roman"/>
          <w:sz w:val="24"/>
          <w:szCs w:val="24"/>
        </w:rPr>
        <w:t xml:space="preserve">and will not require a </w:t>
      </w:r>
      <w:r w:rsidRPr="005D5735">
        <w:rPr>
          <w:rFonts w:ascii="Times New Roman" w:hAnsi="Times New Roman"/>
          <w:sz w:val="24"/>
          <w:szCs w:val="24"/>
        </w:rPr>
        <w:t>disciplinary hearing</w:t>
      </w:r>
      <w:r w:rsidR="00C76C56">
        <w:rPr>
          <w:rFonts w:ascii="Times New Roman" w:hAnsi="Times New Roman"/>
          <w:sz w:val="24"/>
          <w:szCs w:val="24"/>
        </w:rPr>
        <w:t>.</w:t>
      </w:r>
    </w:p>
    <w:p w:rsidR="00B65B57" w:rsidRDefault="00B65B57" w:rsidP="000F65E8">
      <w:pPr>
        <w:tabs>
          <w:tab w:val="left" w:pos="426"/>
        </w:tabs>
        <w:jc w:val="both"/>
        <w:rPr>
          <w:szCs w:val="24"/>
        </w:rPr>
      </w:pPr>
    </w:p>
    <w:p w:rsidR="00B65B57" w:rsidRPr="00CB241C" w:rsidRDefault="00B65B57" w:rsidP="00CB241C">
      <w:pPr>
        <w:tabs>
          <w:tab w:val="left" w:pos="426"/>
        </w:tabs>
        <w:jc w:val="both"/>
        <w:rPr>
          <w:b/>
          <w:szCs w:val="24"/>
        </w:rPr>
      </w:pPr>
      <w:r w:rsidRPr="00CB241C">
        <w:rPr>
          <w:rFonts w:ascii="Times New Roman" w:hAnsi="Times New Roman"/>
          <w:b/>
          <w:sz w:val="24"/>
          <w:szCs w:val="24"/>
          <w:lang w:eastAsia="en-US" w:bidi="en-US"/>
        </w:rPr>
        <w:t>1</w:t>
      </w:r>
      <w:r w:rsidR="004D3288">
        <w:rPr>
          <w:rFonts w:ascii="Times New Roman" w:hAnsi="Times New Roman"/>
          <w:b/>
          <w:sz w:val="24"/>
          <w:szCs w:val="24"/>
          <w:lang w:eastAsia="en-US" w:bidi="en-US"/>
        </w:rPr>
        <w:t>6</w:t>
      </w:r>
      <w:r w:rsidRPr="00CB241C">
        <w:rPr>
          <w:rFonts w:ascii="Times New Roman" w:hAnsi="Times New Roman"/>
          <w:b/>
          <w:sz w:val="24"/>
          <w:szCs w:val="24"/>
          <w:lang w:eastAsia="en-US" w:bidi="en-US"/>
        </w:rPr>
        <w:t>.2.2 MISCONDUCT</w:t>
      </w:r>
    </w:p>
    <w:p w:rsidR="001C7DD2" w:rsidRPr="005D5735" w:rsidRDefault="001C7DD2" w:rsidP="005D5735">
      <w:pPr>
        <w:pStyle w:val="ListParagraph"/>
        <w:jc w:val="both"/>
        <w:rPr>
          <w:rFonts w:cs="Times New Roman"/>
          <w:szCs w:val="24"/>
        </w:rPr>
      </w:pPr>
    </w:p>
    <w:p w:rsidR="001C7DD2" w:rsidRPr="005D5735" w:rsidRDefault="00066972" w:rsidP="005D5735">
      <w:pPr>
        <w:tabs>
          <w:tab w:val="left" w:pos="426"/>
        </w:tabs>
        <w:jc w:val="both"/>
        <w:rPr>
          <w:rFonts w:ascii="Times New Roman" w:hAnsi="Times New Roman"/>
          <w:sz w:val="24"/>
          <w:szCs w:val="24"/>
        </w:rPr>
      </w:pPr>
      <w:r>
        <w:rPr>
          <w:rFonts w:ascii="Times New Roman" w:hAnsi="Times New Roman"/>
          <w:sz w:val="24"/>
          <w:szCs w:val="24"/>
        </w:rPr>
        <w:t>Where the Chief Executive believes it appropriate</w:t>
      </w:r>
      <w:r w:rsidR="00C76C56">
        <w:rPr>
          <w:rFonts w:ascii="Times New Roman" w:hAnsi="Times New Roman"/>
          <w:sz w:val="24"/>
          <w:szCs w:val="24"/>
        </w:rPr>
        <w:t>, evidence</w:t>
      </w:r>
      <w:r>
        <w:rPr>
          <w:rFonts w:ascii="Times New Roman" w:hAnsi="Times New Roman"/>
          <w:sz w:val="24"/>
          <w:szCs w:val="24"/>
        </w:rPr>
        <w:t xml:space="preserve"> of any act</w:t>
      </w:r>
      <w:r w:rsidR="00E53FCA">
        <w:rPr>
          <w:rFonts w:ascii="Times New Roman" w:hAnsi="Times New Roman"/>
          <w:sz w:val="24"/>
          <w:szCs w:val="24"/>
        </w:rPr>
        <w:t xml:space="preserve"> of misconduct will</w:t>
      </w:r>
      <w:r>
        <w:rPr>
          <w:rFonts w:ascii="Times New Roman" w:hAnsi="Times New Roman"/>
          <w:sz w:val="24"/>
          <w:szCs w:val="24"/>
        </w:rPr>
        <w:t xml:space="preserve"> be referred for a disciplinary hearing. </w:t>
      </w:r>
      <w:r w:rsidR="00E53FCA">
        <w:rPr>
          <w:rFonts w:ascii="Times New Roman" w:hAnsi="Times New Roman"/>
          <w:sz w:val="24"/>
          <w:szCs w:val="24"/>
        </w:rPr>
        <w:t xml:space="preserve"> </w:t>
      </w:r>
      <w:r w:rsidR="00C76C56">
        <w:rPr>
          <w:rFonts w:ascii="Times New Roman" w:hAnsi="Times New Roman"/>
          <w:sz w:val="24"/>
          <w:szCs w:val="24"/>
        </w:rPr>
        <w:t>Re</w:t>
      </w:r>
      <w:r w:rsidR="001C7DD2" w:rsidRPr="005D5735">
        <w:rPr>
          <w:rFonts w:ascii="Times New Roman" w:hAnsi="Times New Roman"/>
          <w:sz w:val="24"/>
          <w:szCs w:val="24"/>
        </w:rPr>
        <w:t xml:space="preserve">petition of </w:t>
      </w:r>
      <w:r w:rsidR="00E53FCA">
        <w:rPr>
          <w:rFonts w:ascii="Times New Roman" w:hAnsi="Times New Roman"/>
          <w:sz w:val="24"/>
          <w:szCs w:val="24"/>
        </w:rPr>
        <w:t xml:space="preserve">MINOR </w:t>
      </w:r>
      <w:r w:rsidR="001C7DD2" w:rsidRPr="005D5735">
        <w:rPr>
          <w:rFonts w:ascii="Times New Roman" w:hAnsi="Times New Roman"/>
          <w:b/>
          <w:sz w:val="24"/>
          <w:szCs w:val="24"/>
        </w:rPr>
        <w:t xml:space="preserve">MISCONDUCT </w:t>
      </w:r>
      <w:r w:rsidR="001C7DD2" w:rsidRPr="005D5735">
        <w:rPr>
          <w:rFonts w:ascii="Times New Roman" w:hAnsi="Times New Roman"/>
          <w:sz w:val="24"/>
          <w:szCs w:val="24"/>
        </w:rPr>
        <w:t>o</w:t>
      </w:r>
      <w:r w:rsidR="00E53FCA">
        <w:rPr>
          <w:rFonts w:ascii="Times New Roman" w:hAnsi="Times New Roman"/>
          <w:sz w:val="24"/>
          <w:szCs w:val="24"/>
        </w:rPr>
        <w:t>r</w:t>
      </w:r>
      <w:r w:rsidR="001C7DD2" w:rsidRPr="005D5735">
        <w:rPr>
          <w:rFonts w:ascii="Times New Roman" w:hAnsi="Times New Roman"/>
          <w:sz w:val="24"/>
          <w:szCs w:val="24"/>
        </w:rPr>
        <w:t xml:space="preserve"> failure to comply with</w:t>
      </w:r>
      <w:r w:rsidR="00C76C56">
        <w:rPr>
          <w:rFonts w:ascii="Times New Roman" w:hAnsi="Times New Roman"/>
          <w:sz w:val="24"/>
          <w:szCs w:val="24"/>
        </w:rPr>
        <w:t xml:space="preserve"> or accept, </w:t>
      </w:r>
      <w:r w:rsidR="001C7DD2" w:rsidRPr="005D5735">
        <w:rPr>
          <w:rFonts w:ascii="Times New Roman" w:hAnsi="Times New Roman"/>
          <w:sz w:val="24"/>
          <w:szCs w:val="24"/>
        </w:rPr>
        <w:t xml:space="preserve">any </w:t>
      </w:r>
      <w:r>
        <w:rPr>
          <w:rFonts w:ascii="Times New Roman" w:hAnsi="Times New Roman"/>
          <w:sz w:val="24"/>
          <w:szCs w:val="24"/>
        </w:rPr>
        <w:t xml:space="preserve">requirements </w:t>
      </w:r>
      <w:r w:rsidR="001C7DD2" w:rsidRPr="005D5735">
        <w:rPr>
          <w:rFonts w:ascii="Times New Roman" w:hAnsi="Times New Roman"/>
          <w:sz w:val="24"/>
          <w:szCs w:val="24"/>
        </w:rPr>
        <w:t>made</w:t>
      </w:r>
      <w:r>
        <w:rPr>
          <w:rFonts w:ascii="Times New Roman" w:hAnsi="Times New Roman"/>
          <w:sz w:val="24"/>
          <w:szCs w:val="24"/>
        </w:rPr>
        <w:t xml:space="preserve"> or warnings given may also, where the Chief </w:t>
      </w:r>
      <w:r w:rsidR="00CB241C">
        <w:rPr>
          <w:rFonts w:ascii="Times New Roman" w:hAnsi="Times New Roman"/>
          <w:sz w:val="24"/>
          <w:szCs w:val="24"/>
        </w:rPr>
        <w:t>E</w:t>
      </w:r>
      <w:r>
        <w:rPr>
          <w:rFonts w:ascii="Times New Roman" w:hAnsi="Times New Roman"/>
          <w:sz w:val="24"/>
          <w:szCs w:val="24"/>
        </w:rPr>
        <w:t xml:space="preserve">xecutive deems it appropriate, be referred for a disciplinary hearing. </w:t>
      </w:r>
    </w:p>
    <w:p w:rsidR="001C7DD2" w:rsidRPr="005D5735" w:rsidRDefault="001C7DD2" w:rsidP="005D5735">
      <w:pPr>
        <w:jc w:val="both"/>
        <w:rPr>
          <w:rFonts w:ascii="Times New Roman" w:hAnsi="Times New Roman"/>
          <w:b/>
          <w:sz w:val="24"/>
          <w:szCs w:val="24"/>
        </w:rPr>
      </w:pPr>
    </w:p>
    <w:p w:rsidR="00AC338B" w:rsidRPr="005D5735" w:rsidRDefault="001C7DD2" w:rsidP="005D5735">
      <w:pPr>
        <w:jc w:val="both"/>
        <w:rPr>
          <w:rFonts w:ascii="Times New Roman" w:hAnsi="Times New Roman"/>
          <w:b/>
          <w:sz w:val="24"/>
          <w:szCs w:val="24"/>
        </w:rPr>
      </w:pPr>
      <w:r w:rsidRPr="005D5735">
        <w:rPr>
          <w:rFonts w:ascii="Times New Roman" w:hAnsi="Times New Roman"/>
          <w:b/>
          <w:sz w:val="24"/>
          <w:szCs w:val="24"/>
        </w:rPr>
        <w:t>1</w:t>
      </w:r>
      <w:r w:rsidR="004D3288">
        <w:rPr>
          <w:rFonts w:ascii="Times New Roman" w:hAnsi="Times New Roman"/>
          <w:b/>
          <w:sz w:val="24"/>
          <w:szCs w:val="24"/>
        </w:rPr>
        <w:t>6</w:t>
      </w:r>
      <w:r w:rsidR="00924B42" w:rsidRPr="005D5735">
        <w:rPr>
          <w:rFonts w:ascii="Times New Roman" w:hAnsi="Times New Roman"/>
          <w:b/>
          <w:sz w:val="24"/>
          <w:szCs w:val="24"/>
        </w:rPr>
        <w:t xml:space="preserve">.2.3 GROSS MISCONDUCT </w:t>
      </w:r>
    </w:p>
    <w:p w:rsidR="00924B42" w:rsidRPr="005D5735" w:rsidRDefault="00924B42" w:rsidP="005D5735">
      <w:pPr>
        <w:jc w:val="both"/>
        <w:rPr>
          <w:rFonts w:ascii="Times New Roman" w:hAnsi="Times New Roman"/>
          <w:b/>
          <w:sz w:val="24"/>
          <w:szCs w:val="24"/>
        </w:rPr>
      </w:pPr>
    </w:p>
    <w:p w:rsidR="00924B42" w:rsidRPr="005D5735" w:rsidRDefault="00D221F7" w:rsidP="005D5735">
      <w:pPr>
        <w:jc w:val="both"/>
        <w:rPr>
          <w:rFonts w:ascii="Times New Roman" w:hAnsi="Times New Roman"/>
          <w:sz w:val="24"/>
          <w:szCs w:val="24"/>
        </w:rPr>
      </w:pPr>
      <w:r>
        <w:rPr>
          <w:rFonts w:ascii="Times New Roman" w:hAnsi="Times New Roman"/>
          <w:sz w:val="24"/>
          <w:szCs w:val="24"/>
        </w:rPr>
        <w:t>Where the Chief Executive has reliable evidence that</w:t>
      </w:r>
      <w:r w:rsidR="00066972">
        <w:rPr>
          <w:rFonts w:ascii="Times New Roman" w:hAnsi="Times New Roman"/>
          <w:sz w:val="24"/>
          <w:szCs w:val="24"/>
        </w:rPr>
        <w:t xml:space="preserve"> the a</w:t>
      </w:r>
      <w:r w:rsidR="00924B42" w:rsidRPr="005D5735">
        <w:rPr>
          <w:rFonts w:ascii="Times New Roman" w:hAnsi="Times New Roman"/>
          <w:sz w:val="24"/>
          <w:szCs w:val="24"/>
        </w:rPr>
        <w:t xml:space="preserve">ctions </w:t>
      </w:r>
      <w:r w:rsidR="00066972">
        <w:rPr>
          <w:rFonts w:ascii="Times New Roman" w:hAnsi="Times New Roman"/>
          <w:sz w:val="24"/>
          <w:szCs w:val="24"/>
        </w:rPr>
        <w:t xml:space="preserve">of a member </w:t>
      </w:r>
      <w:r>
        <w:rPr>
          <w:rFonts w:ascii="Times New Roman" w:hAnsi="Times New Roman"/>
          <w:sz w:val="24"/>
          <w:szCs w:val="24"/>
        </w:rPr>
        <w:t xml:space="preserve">are </w:t>
      </w:r>
      <w:r w:rsidR="00066972">
        <w:rPr>
          <w:rFonts w:ascii="Times New Roman" w:hAnsi="Times New Roman"/>
          <w:sz w:val="24"/>
          <w:szCs w:val="24"/>
        </w:rPr>
        <w:t xml:space="preserve">of </w:t>
      </w:r>
      <w:r w:rsidR="00924B42" w:rsidRPr="005D5735">
        <w:rPr>
          <w:rFonts w:ascii="Times New Roman" w:hAnsi="Times New Roman"/>
          <w:sz w:val="24"/>
          <w:szCs w:val="24"/>
        </w:rPr>
        <w:t xml:space="preserve">such gravity </w:t>
      </w:r>
      <w:r>
        <w:rPr>
          <w:rFonts w:ascii="Times New Roman" w:hAnsi="Times New Roman"/>
          <w:sz w:val="24"/>
          <w:szCs w:val="24"/>
        </w:rPr>
        <w:t xml:space="preserve">as to amount to Gross Misconduct, and believes </w:t>
      </w:r>
      <w:r w:rsidR="00924B42" w:rsidRPr="005D5735">
        <w:rPr>
          <w:rFonts w:ascii="Times New Roman" w:hAnsi="Times New Roman"/>
          <w:sz w:val="24"/>
          <w:szCs w:val="24"/>
        </w:rPr>
        <w:t>that</w:t>
      </w:r>
      <w:r w:rsidR="00066972">
        <w:rPr>
          <w:rFonts w:ascii="Times New Roman" w:hAnsi="Times New Roman"/>
          <w:sz w:val="24"/>
          <w:szCs w:val="24"/>
        </w:rPr>
        <w:t xml:space="preserve"> immediate expulsion of the member is justified and necessary</w:t>
      </w:r>
      <w:r>
        <w:rPr>
          <w:rFonts w:ascii="Times New Roman" w:hAnsi="Times New Roman"/>
          <w:sz w:val="24"/>
          <w:szCs w:val="24"/>
        </w:rPr>
        <w:t>,</w:t>
      </w:r>
      <w:r w:rsidR="00924B42" w:rsidRPr="005D5735">
        <w:rPr>
          <w:rFonts w:ascii="Times New Roman" w:hAnsi="Times New Roman"/>
          <w:sz w:val="24"/>
          <w:szCs w:val="24"/>
        </w:rPr>
        <w:t xml:space="preserve"> </w:t>
      </w:r>
      <w:r>
        <w:rPr>
          <w:rFonts w:ascii="Times New Roman" w:hAnsi="Times New Roman"/>
          <w:sz w:val="24"/>
          <w:szCs w:val="24"/>
        </w:rPr>
        <w:t xml:space="preserve">a disciplinary hearing may be dispensed with and </w:t>
      </w:r>
      <w:r w:rsidR="00924B42" w:rsidRPr="005D5735">
        <w:rPr>
          <w:rFonts w:ascii="Times New Roman" w:hAnsi="Times New Roman"/>
          <w:sz w:val="24"/>
          <w:szCs w:val="24"/>
        </w:rPr>
        <w:t>the Chief Executive</w:t>
      </w:r>
      <w:r w:rsidR="00066972">
        <w:rPr>
          <w:rFonts w:ascii="Times New Roman" w:hAnsi="Times New Roman"/>
          <w:sz w:val="24"/>
          <w:szCs w:val="24"/>
        </w:rPr>
        <w:t xml:space="preserve"> may</w:t>
      </w:r>
      <w:r w:rsidR="007C6212" w:rsidRPr="007C6212">
        <w:rPr>
          <w:rFonts w:ascii="Times New Roman" w:hAnsi="Times New Roman"/>
          <w:color w:val="000000" w:themeColor="text1"/>
          <w:lang w:val="en-US"/>
        </w:rPr>
        <w:t>, after consultation with the Honorary Solicitor or other legal advisor,</w:t>
      </w:r>
      <w:r w:rsidR="007C6212">
        <w:rPr>
          <w:rFonts w:ascii="Times New Roman" w:hAnsi="Times New Roman"/>
          <w:color w:val="FF0000"/>
          <w:lang w:val="en-US"/>
        </w:rPr>
        <w:t xml:space="preserve"> </w:t>
      </w:r>
      <w:r>
        <w:rPr>
          <w:rFonts w:ascii="Times New Roman" w:hAnsi="Times New Roman"/>
          <w:sz w:val="24"/>
          <w:szCs w:val="24"/>
        </w:rPr>
        <w:t xml:space="preserve">expel the member from the Association. When notice of any such expulsion is given orally, it will be </w:t>
      </w:r>
      <w:r w:rsidR="00EA3226">
        <w:rPr>
          <w:rFonts w:ascii="Times New Roman" w:hAnsi="Times New Roman"/>
          <w:sz w:val="24"/>
          <w:szCs w:val="24"/>
        </w:rPr>
        <w:t>confirmed in</w:t>
      </w:r>
      <w:r>
        <w:rPr>
          <w:rFonts w:ascii="Times New Roman" w:hAnsi="Times New Roman"/>
          <w:sz w:val="24"/>
          <w:szCs w:val="24"/>
        </w:rPr>
        <w:t xml:space="preserve"> writing. Any member expelled in this way will have the right to </w:t>
      </w:r>
      <w:r w:rsidR="00EA3226">
        <w:rPr>
          <w:rFonts w:ascii="Times New Roman" w:hAnsi="Times New Roman"/>
          <w:sz w:val="24"/>
          <w:szCs w:val="24"/>
        </w:rPr>
        <w:t xml:space="preserve">a hearing, which will take the form of an appeal hearing (following the procedure set out below),  </w:t>
      </w:r>
      <w:r>
        <w:rPr>
          <w:rFonts w:ascii="Times New Roman" w:hAnsi="Times New Roman"/>
          <w:sz w:val="24"/>
          <w:szCs w:val="24"/>
        </w:rPr>
        <w:t xml:space="preserve">if requested in writing </w:t>
      </w:r>
      <w:r w:rsidR="00EA3226">
        <w:rPr>
          <w:rFonts w:ascii="Times New Roman" w:hAnsi="Times New Roman"/>
          <w:sz w:val="24"/>
          <w:szCs w:val="24"/>
        </w:rPr>
        <w:t xml:space="preserve">to the Chief Executive </w:t>
      </w:r>
      <w:r>
        <w:rPr>
          <w:rFonts w:ascii="Times New Roman" w:hAnsi="Times New Roman"/>
          <w:sz w:val="24"/>
          <w:szCs w:val="24"/>
        </w:rPr>
        <w:t>within 7 days</w:t>
      </w:r>
      <w:r w:rsidR="00EA3226">
        <w:rPr>
          <w:rFonts w:ascii="Times New Roman" w:hAnsi="Times New Roman"/>
          <w:sz w:val="24"/>
          <w:szCs w:val="24"/>
        </w:rPr>
        <w:t xml:space="preserve"> of the giving of</w:t>
      </w:r>
      <w:r w:rsidR="00EB6E3D">
        <w:rPr>
          <w:rFonts w:ascii="Times New Roman" w:hAnsi="Times New Roman"/>
          <w:sz w:val="24"/>
          <w:szCs w:val="24"/>
        </w:rPr>
        <w:t xml:space="preserve"> written </w:t>
      </w:r>
      <w:r w:rsidR="00EB6E3D">
        <w:rPr>
          <w:rFonts w:ascii="Times New Roman" w:hAnsi="Times New Roman"/>
          <w:sz w:val="24"/>
          <w:szCs w:val="24"/>
        </w:rPr>
        <w:lastRenderedPageBreak/>
        <w:t xml:space="preserve">confirmation </w:t>
      </w:r>
      <w:r w:rsidR="00EA3226">
        <w:rPr>
          <w:rFonts w:ascii="Times New Roman" w:hAnsi="Times New Roman"/>
          <w:sz w:val="24"/>
          <w:szCs w:val="24"/>
        </w:rPr>
        <w:t xml:space="preserve">of </w:t>
      </w:r>
      <w:r w:rsidR="00EB6E3D">
        <w:rPr>
          <w:rFonts w:ascii="Times New Roman" w:hAnsi="Times New Roman"/>
          <w:sz w:val="24"/>
          <w:szCs w:val="24"/>
        </w:rPr>
        <w:t xml:space="preserve">the </w:t>
      </w:r>
      <w:r w:rsidR="00C76C56">
        <w:rPr>
          <w:rFonts w:ascii="Times New Roman" w:hAnsi="Times New Roman"/>
          <w:sz w:val="24"/>
          <w:szCs w:val="24"/>
        </w:rPr>
        <w:t>expulsion.</w:t>
      </w:r>
      <w:r w:rsidR="00924B42" w:rsidRPr="005D5735">
        <w:rPr>
          <w:rFonts w:ascii="Times New Roman" w:hAnsi="Times New Roman"/>
          <w:sz w:val="24"/>
          <w:szCs w:val="24"/>
        </w:rPr>
        <w:t xml:space="preserve"> </w:t>
      </w:r>
      <w:r w:rsidR="002F5031">
        <w:rPr>
          <w:rFonts w:ascii="Times New Roman" w:hAnsi="Times New Roman"/>
          <w:sz w:val="24"/>
          <w:szCs w:val="24"/>
        </w:rPr>
        <w:t>A</w:t>
      </w:r>
      <w:r w:rsidR="00EA3226">
        <w:rPr>
          <w:rFonts w:ascii="Times New Roman" w:hAnsi="Times New Roman"/>
          <w:sz w:val="24"/>
          <w:szCs w:val="24"/>
        </w:rPr>
        <w:t xml:space="preserve">cts </w:t>
      </w:r>
      <w:r w:rsidR="00C76C56">
        <w:rPr>
          <w:rFonts w:ascii="Times New Roman" w:hAnsi="Times New Roman"/>
          <w:sz w:val="24"/>
          <w:szCs w:val="24"/>
        </w:rPr>
        <w:t xml:space="preserve">which may be viewed as </w:t>
      </w:r>
      <w:r w:rsidR="00924B42" w:rsidRPr="005D5735">
        <w:rPr>
          <w:rFonts w:ascii="Times New Roman" w:hAnsi="Times New Roman"/>
          <w:sz w:val="24"/>
          <w:szCs w:val="24"/>
        </w:rPr>
        <w:t>GROSS MISCONDUCT</w:t>
      </w:r>
      <w:r w:rsidR="00EA3226">
        <w:rPr>
          <w:rFonts w:ascii="Times New Roman" w:hAnsi="Times New Roman"/>
          <w:sz w:val="24"/>
          <w:szCs w:val="24"/>
        </w:rPr>
        <w:t xml:space="preserve"> </w:t>
      </w:r>
      <w:r w:rsidR="00924B42" w:rsidRPr="005D5735">
        <w:rPr>
          <w:rFonts w:ascii="Times New Roman" w:hAnsi="Times New Roman"/>
          <w:sz w:val="24"/>
          <w:szCs w:val="24"/>
        </w:rPr>
        <w:t>include the following:</w:t>
      </w:r>
    </w:p>
    <w:p w:rsidR="00924B42" w:rsidRPr="005D5735" w:rsidRDefault="00924B42" w:rsidP="005D5735">
      <w:pPr>
        <w:jc w:val="both"/>
        <w:rPr>
          <w:rFonts w:ascii="Times New Roman" w:hAnsi="Times New Roman"/>
          <w:sz w:val="24"/>
          <w:szCs w:val="24"/>
        </w:rPr>
      </w:pPr>
    </w:p>
    <w:p w:rsidR="002F5031" w:rsidRDefault="00924B42" w:rsidP="007072BB">
      <w:pPr>
        <w:pStyle w:val="ListParagraph"/>
        <w:numPr>
          <w:ilvl w:val="0"/>
          <w:numId w:val="8"/>
        </w:numPr>
        <w:ind w:hanging="720"/>
        <w:jc w:val="both"/>
        <w:rPr>
          <w:rFonts w:cs="Times New Roman"/>
          <w:szCs w:val="24"/>
        </w:rPr>
      </w:pPr>
      <w:r w:rsidRPr="005D5735">
        <w:rPr>
          <w:rFonts w:cs="Times New Roman"/>
          <w:szCs w:val="24"/>
        </w:rPr>
        <w:t>A</w:t>
      </w:r>
      <w:r w:rsidR="002F5031">
        <w:rPr>
          <w:rFonts w:cs="Times New Roman"/>
          <w:szCs w:val="24"/>
        </w:rPr>
        <w:t xml:space="preserve">ny acts </w:t>
      </w:r>
      <w:r w:rsidRPr="005D5735">
        <w:rPr>
          <w:rFonts w:cs="Times New Roman"/>
          <w:szCs w:val="24"/>
        </w:rPr>
        <w:t xml:space="preserve"> </w:t>
      </w:r>
      <w:r w:rsidR="002F5031">
        <w:rPr>
          <w:rFonts w:cs="Times New Roman"/>
          <w:szCs w:val="24"/>
        </w:rPr>
        <w:t xml:space="preserve">of </w:t>
      </w:r>
      <w:r w:rsidRPr="005D5735">
        <w:rPr>
          <w:rFonts w:cs="Times New Roman"/>
          <w:szCs w:val="24"/>
        </w:rPr>
        <w:t>violence or assault</w:t>
      </w:r>
      <w:r w:rsidR="002F5031">
        <w:rPr>
          <w:rFonts w:cs="Times New Roman"/>
          <w:szCs w:val="24"/>
        </w:rPr>
        <w:t>;</w:t>
      </w:r>
    </w:p>
    <w:p w:rsidR="00B65B57" w:rsidRDefault="00B65B57" w:rsidP="00CB241C">
      <w:pPr>
        <w:pStyle w:val="ListParagraph"/>
        <w:jc w:val="both"/>
        <w:rPr>
          <w:rFonts w:cs="Times New Roman"/>
          <w:szCs w:val="24"/>
        </w:rPr>
      </w:pPr>
    </w:p>
    <w:p w:rsidR="00924B42" w:rsidRPr="005D5735" w:rsidRDefault="002F5031" w:rsidP="007072BB">
      <w:pPr>
        <w:pStyle w:val="ListParagraph"/>
        <w:numPr>
          <w:ilvl w:val="0"/>
          <w:numId w:val="8"/>
        </w:numPr>
        <w:ind w:hanging="720"/>
        <w:jc w:val="both"/>
        <w:rPr>
          <w:rFonts w:cs="Times New Roman"/>
          <w:szCs w:val="24"/>
        </w:rPr>
      </w:pPr>
      <w:r>
        <w:rPr>
          <w:rFonts w:cs="Times New Roman"/>
          <w:szCs w:val="24"/>
        </w:rPr>
        <w:t>T</w:t>
      </w:r>
      <w:r w:rsidR="00924B42" w:rsidRPr="005D5735">
        <w:rPr>
          <w:rFonts w:cs="Times New Roman"/>
          <w:szCs w:val="24"/>
        </w:rPr>
        <w:t xml:space="preserve">hreatening, </w:t>
      </w:r>
      <w:r>
        <w:rPr>
          <w:rFonts w:cs="Times New Roman"/>
          <w:szCs w:val="24"/>
        </w:rPr>
        <w:t xml:space="preserve">abusive or insulting </w:t>
      </w:r>
      <w:r w:rsidR="00924B42" w:rsidRPr="005D5735">
        <w:rPr>
          <w:rFonts w:cs="Times New Roman"/>
          <w:szCs w:val="24"/>
        </w:rPr>
        <w:t>words or behaviour</w:t>
      </w:r>
      <w:r w:rsidR="00A60D0D">
        <w:rPr>
          <w:rFonts w:cs="Times New Roman"/>
          <w:szCs w:val="24"/>
        </w:rPr>
        <w:t>;</w:t>
      </w:r>
    </w:p>
    <w:p w:rsidR="00924B42" w:rsidRPr="005D5735" w:rsidRDefault="00924B42" w:rsidP="005D5735">
      <w:pPr>
        <w:pStyle w:val="ListParagraph"/>
        <w:jc w:val="both"/>
        <w:rPr>
          <w:rFonts w:cs="Times New Roman"/>
          <w:szCs w:val="24"/>
        </w:rPr>
      </w:pPr>
    </w:p>
    <w:p w:rsidR="00924B42" w:rsidRPr="005D5735" w:rsidRDefault="002F5031" w:rsidP="007072BB">
      <w:pPr>
        <w:pStyle w:val="ListParagraph"/>
        <w:numPr>
          <w:ilvl w:val="0"/>
          <w:numId w:val="8"/>
        </w:numPr>
        <w:ind w:hanging="720"/>
        <w:jc w:val="both"/>
        <w:rPr>
          <w:rFonts w:cs="Times New Roman"/>
          <w:szCs w:val="24"/>
        </w:rPr>
      </w:pPr>
      <w:r>
        <w:rPr>
          <w:rFonts w:cs="Times New Roman"/>
          <w:szCs w:val="24"/>
        </w:rPr>
        <w:t>Intentional or re</w:t>
      </w:r>
      <w:r w:rsidR="00924B42" w:rsidRPr="005D5735">
        <w:rPr>
          <w:rFonts w:cs="Times New Roman"/>
          <w:szCs w:val="24"/>
        </w:rPr>
        <w:t xml:space="preserve">ckless disregard for  </w:t>
      </w:r>
      <w:r>
        <w:rPr>
          <w:rFonts w:cs="Times New Roman"/>
          <w:szCs w:val="24"/>
        </w:rPr>
        <w:t xml:space="preserve">the Association’s safety </w:t>
      </w:r>
      <w:r w:rsidR="00924B42" w:rsidRPr="005D5735">
        <w:rPr>
          <w:rFonts w:cs="Times New Roman"/>
          <w:szCs w:val="24"/>
        </w:rPr>
        <w:t>rules</w:t>
      </w:r>
      <w:r>
        <w:rPr>
          <w:rFonts w:cs="Times New Roman"/>
          <w:szCs w:val="24"/>
        </w:rPr>
        <w:t>, or any other applicable safety rules</w:t>
      </w:r>
      <w:r w:rsidR="00A60D0D">
        <w:rPr>
          <w:rFonts w:cs="Times New Roman"/>
          <w:szCs w:val="24"/>
        </w:rPr>
        <w:t>;</w:t>
      </w:r>
    </w:p>
    <w:p w:rsidR="00924B42" w:rsidRPr="005D5735" w:rsidRDefault="00924B42" w:rsidP="005D5735">
      <w:pPr>
        <w:pStyle w:val="ListParagraph"/>
        <w:jc w:val="both"/>
        <w:rPr>
          <w:rFonts w:cs="Times New Roman"/>
          <w:szCs w:val="24"/>
        </w:rPr>
      </w:pPr>
    </w:p>
    <w:p w:rsidR="00924B42" w:rsidRPr="005D5735" w:rsidRDefault="00C37D95" w:rsidP="007072BB">
      <w:pPr>
        <w:pStyle w:val="ListParagraph"/>
        <w:numPr>
          <w:ilvl w:val="0"/>
          <w:numId w:val="8"/>
        </w:numPr>
        <w:ind w:hanging="720"/>
        <w:jc w:val="both"/>
        <w:rPr>
          <w:rFonts w:cs="Times New Roman"/>
          <w:szCs w:val="24"/>
        </w:rPr>
      </w:pPr>
      <w:r>
        <w:rPr>
          <w:rFonts w:cs="Times New Roman"/>
          <w:szCs w:val="24"/>
        </w:rPr>
        <w:t xml:space="preserve">Intentional or reckless damage to </w:t>
      </w:r>
      <w:r w:rsidR="003F10C6" w:rsidRPr="005D5735">
        <w:rPr>
          <w:rFonts w:cs="Times New Roman"/>
          <w:szCs w:val="24"/>
        </w:rPr>
        <w:t>animals or property</w:t>
      </w:r>
      <w:r w:rsidR="00A60D0D">
        <w:rPr>
          <w:rFonts w:cs="Times New Roman"/>
          <w:szCs w:val="24"/>
        </w:rPr>
        <w:t>;</w:t>
      </w:r>
    </w:p>
    <w:p w:rsidR="003F10C6" w:rsidRPr="005D5735" w:rsidRDefault="003F10C6" w:rsidP="005D5735">
      <w:pPr>
        <w:pStyle w:val="ListParagraph"/>
        <w:jc w:val="both"/>
        <w:rPr>
          <w:rFonts w:cs="Times New Roman"/>
          <w:szCs w:val="24"/>
        </w:rPr>
      </w:pPr>
    </w:p>
    <w:p w:rsidR="003F10C6" w:rsidRPr="005D5735" w:rsidRDefault="002F5031" w:rsidP="007072BB">
      <w:pPr>
        <w:pStyle w:val="ListParagraph"/>
        <w:numPr>
          <w:ilvl w:val="0"/>
          <w:numId w:val="8"/>
        </w:numPr>
        <w:ind w:hanging="720"/>
        <w:jc w:val="both"/>
        <w:rPr>
          <w:rFonts w:cs="Times New Roman"/>
          <w:szCs w:val="24"/>
        </w:rPr>
      </w:pPr>
      <w:r>
        <w:rPr>
          <w:rFonts w:cs="Times New Roman"/>
          <w:szCs w:val="24"/>
        </w:rPr>
        <w:t>C</w:t>
      </w:r>
      <w:r w:rsidR="003F10C6" w:rsidRPr="005D5735">
        <w:rPr>
          <w:rFonts w:cs="Times New Roman"/>
          <w:szCs w:val="24"/>
        </w:rPr>
        <w:t>onvict</w:t>
      </w:r>
      <w:r>
        <w:rPr>
          <w:rFonts w:cs="Times New Roman"/>
          <w:szCs w:val="24"/>
        </w:rPr>
        <w:t>ion  for any</w:t>
      </w:r>
      <w:r w:rsidR="003F10C6" w:rsidRPr="005D5735">
        <w:rPr>
          <w:rFonts w:cs="Times New Roman"/>
          <w:szCs w:val="24"/>
        </w:rPr>
        <w:t xml:space="preserve"> criminal offence</w:t>
      </w:r>
      <w:r>
        <w:rPr>
          <w:rFonts w:cs="Times New Roman"/>
          <w:szCs w:val="24"/>
        </w:rPr>
        <w:t xml:space="preserve">, </w:t>
      </w:r>
      <w:r w:rsidR="00A60D0D">
        <w:rPr>
          <w:rFonts w:cs="Times New Roman"/>
          <w:szCs w:val="24"/>
        </w:rPr>
        <w:t>in particular</w:t>
      </w:r>
      <w:r>
        <w:rPr>
          <w:rFonts w:cs="Times New Roman"/>
          <w:szCs w:val="24"/>
        </w:rPr>
        <w:t xml:space="preserve"> those</w:t>
      </w:r>
      <w:r w:rsidR="003F10C6" w:rsidRPr="005D5735">
        <w:rPr>
          <w:rFonts w:cs="Times New Roman"/>
          <w:szCs w:val="24"/>
        </w:rPr>
        <w:t xml:space="preserve"> involving </w:t>
      </w:r>
      <w:r>
        <w:rPr>
          <w:rFonts w:cs="Times New Roman"/>
          <w:szCs w:val="24"/>
        </w:rPr>
        <w:t xml:space="preserve">dishonesty, </w:t>
      </w:r>
      <w:r w:rsidR="003F10C6" w:rsidRPr="005D5735">
        <w:rPr>
          <w:rFonts w:cs="Times New Roman"/>
          <w:szCs w:val="24"/>
        </w:rPr>
        <w:t>firearms</w:t>
      </w:r>
      <w:r w:rsidR="00C37D95">
        <w:rPr>
          <w:rFonts w:cs="Times New Roman"/>
          <w:szCs w:val="24"/>
        </w:rPr>
        <w:t xml:space="preserve">, </w:t>
      </w:r>
      <w:r w:rsidR="003F10C6" w:rsidRPr="005D5735">
        <w:rPr>
          <w:rFonts w:cs="Times New Roman"/>
          <w:szCs w:val="24"/>
        </w:rPr>
        <w:t>physical violence or abuse</w:t>
      </w:r>
      <w:r w:rsidR="00A60D0D">
        <w:rPr>
          <w:rFonts w:cs="Times New Roman"/>
          <w:szCs w:val="24"/>
        </w:rPr>
        <w:t>;</w:t>
      </w:r>
    </w:p>
    <w:p w:rsidR="001C7DD2" w:rsidRPr="005D5735" w:rsidRDefault="001C7DD2" w:rsidP="005D5735">
      <w:pPr>
        <w:pStyle w:val="ListParagraph"/>
        <w:jc w:val="both"/>
        <w:rPr>
          <w:rFonts w:cs="Times New Roman"/>
          <w:szCs w:val="24"/>
        </w:rPr>
      </w:pPr>
    </w:p>
    <w:p w:rsidR="001C7DD2" w:rsidRPr="005D5735" w:rsidRDefault="002F5031" w:rsidP="007072BB">
      <w:pPr>
        <w:pStyle w:val="ListParagraph"/>
        <w:numPr>
          <w:ilvl w:val="0"/>
          <w:numId w:val="8"/>
        </w:numPr>
        <w:ind w:hanging="720"/>
        <w:jc w:val="both"/>
        <w:rPr>
          <w:rFonts w:cs="Times New Roman"/>
          <w:szCs w:val="24"/>
        </w:rPr>
      </w:pPr>
      <w:r>
        <w:rPr>
          <w:rFonts w:cs="Times New Roman"/>
          <w:szCs w:val="24"/>
        </w:rPr>
        <w:t>Any o</w:t>
      </w:r>
      <w:r w:rsidR="001C7DD2" w:rsidRPr="005D5735">
        <w:rPr>
          <w:rFonts w:cs="Times New Roman"/>
          <w:szCs w:val="24"/>
        </w:rPr>
        <w:t xml:space="preserve">ther acts that are </w:t>
      </w:r>
      <w:r>
        <w:rPr>
          <w:rFonts w:cs="Times New Roman"/>
          <w:szCs w:val="24"/>
        </w:rPr>
        <w:t xml:space="preserve">reasonably regarded by the Chief Executive to be </w:t>
      </w:r>
      <w:r w:rsidR="001C7DD2" w:rsidRPr="005D5735">
        <w:rPr>
          <w:rFonts w:cs="Times New Roman"/>
          <w:szCs w:val="24"/>
        </w:rPr>
        <w:t xml:space="preserve">of a </w:t>
      </w:r>
      <w:r>
        <w:rPr>
          <w:rFonts w:cs="Times New Roman"/>
          <w:szCs w:val="24"/>
        </w:rPr>
        <w:t xml:space="preserve">very serious </w:t>
      </w:r>
      <w:r w:rsidR="001C7DD2" w:rsidRPr="005D5735">
        <w:rPr>
          <w:rFonts w:cs="Times New Roman"/>
          <w:szCs w:val="24"/>
        </w:rPr>
        <w:t>nature</w:t>
      </w:r>
      <w:r w:rsidR="00C37D95">
        <w:rPr>
          <w:rFonts w:cs="Times New Roman"/>
          <w:szCs w:val="24"/>
        </w:rPr>
        <w:t>,</w:t>
      </w:r>
      <w:r w:rsidR="001C7DD2" w:rsidRPr="005D5735">
        <w:rPr>
          <w:rFonts w:cs="Times New Roman"/>
          <w:szCs w:val="24"/>
        </w:rPr>
        <w:t xml:space="preserve"> </w:t>
      </w:r>
      <w:r w:rsidR="00C37D95">
        <w:rPr>
          <w:rFonts w:cs="Times New Roman"/>
          <w:szCs w:val="24"/>
        </w:rPr>
        <w:t xml:space="preserve">and meriting immediate expulsion. </w:t>
      </w:r>
    </w:p>
    <w:p w:rsidR="001C7DD2" w:rsidRDefault="001C7DD2" w:rsidP="005D5735">
      <w:pPr>
        <w:jc w:val="both"/>
        <w:rPr>
          <w:rFonts w:ascii="Times New Roman" w:hAnsi="Times New Roman"/>
          <w:sz w:val="24"/>
          <w:szCs w:val="24"/>
        </w:rPr>
      </w:pPr>
    </w:p>
    <w:p w:rsidR="000F65E8" w:rsidRPr="005D5735" w:rsidRDefault="000F65E8" w:rsidP="005D5735">
      <w:pPr>
        <w:jc w:val="both"/>
        <w:rPr>
          <w:rFonts w:ascii="Times New Roman" w:hAnsi="Times New Roman"/>
          <w:sz w:val="24"/>
          <w:szCs w:val="24"/>
        </w:rPr>
      </w:pPr>
    </w:p>
    <w:p w:rsidR="001C7DD2" w:rsidRPr="005D5735" w:rsidRDefault="000F65E8" w:rsidP="005D5735">
      <w:pPr>
        <w:jc w:val="both"/>
        <w:rPr>
          <w:rFonts w:ascii="Times New Roman" w:hAnsi="Times New Roman"/>
          <w:sz w:val="24"/>
          <w:szCs w:val="24"/>
        </w:rPr>
      </w:pPr>
      <w:r>
        <w:rPr>
          <w:rFonts w:ascii="Times New Roman" w:hAnsi="Times New Roman"/>
          <w:b/>
          <w:sz w:val="24"/>
          <w:szCs w:val="24"/>
        </w:rPr>
        <w:t>1</w:t>
      </w:r>
      <w:r w:rsidR="004D3288">
        <w:rPr>
          <w:rFonts w:ascii="Times New Roman" w:hAnsi="Times New Roman"/>
          <w:b/>
          <w:sz w:val="24"/>
          <w:szCs w:val="24"/>
        </w:rPr>
        <w:t>6</w:t>
      </w:r>
      <w:r>
        <w:rPr>
          <w:rFonts w:ascii="Times New Roman" w:hAnsi="Times New Roman"/>
          <w:b/>
          <w:sz w:val="24"/>
          <w:szCs w:val="24"/>
        </w:rPr>
        <w:t>.</w:t>
      </w:r>
      <w:r w:rsidR="001C7DD2" w:rsidRPr="005D5735">
        <w:rPr>
          <w:rFonts w:ascii="Times New Roman" w:hAnsi="Times New Roman"/>
          <w:b/>
          <w:sz w:val="24"/>
          <w:szCs w:val="24"/>
        </w:rPr>
        <w:t xml:space="preserve">3 DISCIPLINARY PROCEDURE </w:t>
      </w:r>
    </w:p>
    <w:p w:rsidR="001C7DD2" w:rsidRPr="005D5735" w:rsidRDefault="001C7DD2" w:rsidP="005D5735">
      <w:pPr>
        <w:jc w:val="both"/>
        <w:rPr>
          <w:rFonts w:ascii="Times New Roman" w:hAnsi="Times New Roman"/>
          <w:sz w:val="24"/>
          <w:szCs w:val="24"/>
        </w:rPr>
      </w:pPr>
    </w:p>
    <w:p w:rsidR="001C7DD2" w:rsidRPr="005D5735" w:rsidRDefault="00B053B5" w:rsidP="007072BB">
      <w:pPr>
        <w:pStyle w:val="ListParagraph"/>
        <w:numPr>
          <w:ilvl w:val="0"/>
          <w:numId w:val="12"/>
        </w:numPr>
        <w:ind w:hanging="720"/>
        <w:jc w:val="both"/>
        <w:rPr>
          <w:rFonts w:cs="Times New Roman"/>
          <w:szCs w:val="24"/>
        </w:rPr>
      </w:pPr>
      <w:r w:rsidRPr="005D5735">
        <w:rPr>
          <w:rFonts w:cs="Times New Roman"/>
          <w:szCs w:val="24"/>
        </w:rPr>
        <w:t xml:space="preserve">The </w:t>
      </w:r>
      <w:r w:rsidR="00C37D95">
        <w:rPr>
          <w:rFonts w:cs="Times New Roman"/>
          <w:szCs w:val="24"/>
        </w:rPr>
        <w:t xml:space="preserve">Disciplinary Procedure may be instigated by the </w:t>
      </w:r>
      <w:r w:rsidRPr="005D5735">
        <w:rPr>
          <w:rFonts w:cs="Times New Roman"/>
          <w:szCs w:val="24"/>
        </w:rPr>
        <w:t>Chief Executive</w:t>
      </w:r>
      <w:r w:rsidR="00C37D95">
        <w:rPr>
          <w:rFonts w:cs="Times New Roman"/>
          <w:szCs w:val="24"/>
        </w:rPr>
        <w:t xml:space="preserve"> where he/she deems it necessary, or where </w:t>
      </w:r>
      <w:r w:rsidRPr="005D5735">
        <w:rPr>
          <w:rFonts w:cs="Times New Roman"/>
          <w:szCs w:val="24"/>
        </w:rPr>
        <w:t xml:space="preserve"> </w:t>
      </w:r>
      <w:r w:rsidR="00C37D95">
        <w:rPr>
          <w:rFonts w:cs="Times New Roman"/>
          <w:szCs w:val="24"/>
        </w:rPr>
        <w:t xml:space="preserve">a </w:t>
      </w:r>
      <w:r w:rsidRPr="005D5735">
        <w:rPr>
          <w:rFonts w:cs="Times New Roman"/>
          <w:szCs w:val="24"/>
        </w:rPr>
        <w:t xml:space="preserve">complaint(s) </w:t>
      </w:r>
      <w:r w:rsidR="00C37D95">
        <w:rPr>
          <w:rFonts w:cs="Times New Roman"/>
          <w:szCs w:val="24"/>
        </w:rPr>
        <w:t xml:space="preserve"> is received </w:t>
      </w:r>
      <w:r w:rsidRPr="005D5735">
        <w:rPr>
          <w:rFonts w:cs="Times New Roman"/>
          <w:szCs w:val="24"/>
        </w:rPr>
        <w:t xml:space="preserve"> from:</w:t>
      </w:r>
    </w:p>
    <w:p w:rsidR="00B053B5" w:rsidRPr="005D5735" w:rsidRDefault="00B053B5" w:rsidP="005D5735">
      <w:pPr>
        <w:pStyle w:val="ListParagraph"/>
        <w:jc w:val="both"/>
        <w:rPr>
          <w:rFonts w:cs="Times New Roman"/>
          <w:szCs w:val="24"/>
        </w:rPr>
      </w:pPr>
    </w:p>
    <w:p w:rsidR="00B053B5" w:rsidRPr="005D5735" w:rsidRDefault="00B053B5" w:rsidP="007072BB">
      <w:pPr>
        <w:pStyle w:val="ListParagraph"/>
        <w:numPr>
          <w:ilvl w:val="0"/>
          <w:numId w:val="13"/>
        </w:numPr>
        <w:ind w:hanging="589"/>
        <w:jc w:val="both"/>
        <w:rPr>
          <w:rFonts w:cs="Times New Roman"/>
          <w:szCs w:val="24"/>
        </w:rPr>
      </w:pPr>
      <w:r w:rsidRPr="005D5735">
        <w:rPr>
          <w:rFonts w:cs="Times New Roman"/>
          <w:szCs w:val="24"/>
        </w:rPr>
        <w:t xml:space="preserve">An individual </w:t>
      </w:r>
      <w:r w:rsidR="00A60D0D" w:rsidRPr="005D5735">
        <w:rPr>
          <w:rFonts w:cs="Times New Roman"/>
          <w:szCs w:val="24"/>
        </w:rPr>
        <w:t>member</w:t>
      </w:r>
      <w:r w:rsidR="00A60D0D">
        <w:rPr>
          <w:rFonts w:cs="Times New Roman"/>
          <w:szCs w:val="24"/>
        </w:rPr>
        <w:t>; or</w:t>
      </w:r>
    </w:p>
    <w:p w:rsidR="00B053B5" w:rsidRPr="005D5735" w:rsidRDefault="00B053B5" w:rsidP="005D5735">
      <w:pPr>
        <w:pStyle w:val="ListParagraph"/>
        <w:ind w:left="1440"/>
        <w:jc w:val="both"/>
        <w:rPr>
          <w:rFonts w:cs="Times New Roman"/>
          <w:szCs w:val="24"/>
        </w:rPr>
      </w:pPr>
    </w:p>
    <w:p w:rsidR="00B053B5" w:rsidRDefault="00B053B5" w:rsidP="007072BB">
      <w:pPr>
        <w:pStyle w:val="ListParagraph"/>
        <w:numPr>
          <w:ilvl w:val="0"/>
          <w:numId w:val="13"/>
        </w:numPr>
        <w:ind w:hanging="589"/>
        <w:jc w:val="both"/>
        <w:rPr>
          <w:rFonts w:cs="Times New Roman"/>
          <w:szCs w:val="24"/>
        </w:rPr>
      </w:pPr>
      <w:r w:rsidRPr="005D5735">
        <w:rPr>
          <w:rFonts w:cs="Times New Roman"/>
          <w:szCs w:val="24"/>
        </w:rPr>
        <w:t>An affiliated club/shooting ground</w:t>
      </w:r>
      <w:r w:rsidR="00EB6E3D">
        <w:rPr>
          <w:rFonts w:cs="Times New Roman"/>
          <w:szCs w:val="24"/>
        </w:rPr>
        <w:t>; or</w:t>
      </w:r>
      <w:r w:rsidRPr="005D5735">
        <w:rPr>
          <w:rFonts w:cs="Times New Roman"/>
          <w:szCs w:val="24"/>
        </w:rPr>
        <w:t xml:space="preserve"> </w:t>
      </w:r>
    </w:p>
    <w:p w:rsidR="00B65B57" w:rsidRDefault="00B65B57" w:rsidP="00CB241C">
      <w:pPr>
        <w:jc w:val="both"/>
        <w:rPr>
          <w:szCs w:val="24"/>
        </w:rPr>
      </w:pPr>
    </w:p>
    <w:p w:rsidR="00B053B5" w:rsidRPr="005D5735" w:rsidRDefault="00B053B5" w:rsidP="007072BB">
      <w:pPr>
        <w:pStyle w:val="ListParagraph"/>
        <w:numPr>
          <w:ilvl w:val="0"/>
          <w:numId w:val="13"/>
        </w:numPr>
        <w:ind w:hanging="589"/>
        <w:jc w:val="both"/>
        <w:rPr>
          <w:rFonts w:cs="Times New Roman"/>
          <w:szCs w:val="24"/>
        </w:rPr>
      </w:pPr>
      <w:r w:rsidRPr="005D5735">
        <w:rPr>
          <w:rFonts w:cs="Times New Roman"/>
          <w:szCs w:val="24"/>
        </w:rPr>
        <w:t>A Regional or County Committee.</w:t>
      </w:r>
    </w:p>
    <w:p w:rsidR="00B053B5" w:rsidRPr="005D5735" w:rsidRDefault="00B053B5" w:rsidP="005D5735">
      <w:pPr>
        <w:ind w:left="851"/>
        <w:jc w:val="both"/>
        <w:rPr>
          <w:rFonts w:ascii="Times New Roman" w:hAnsi="Times New Roman"/>
          <w:sz w:val="24"/>
          <w:szCs w:val="24"/>
        </w:rPr>
      </w:pPr>
    </w:p>
    <w:p w:rsidR="00B053B5" w:rsidRPr="005D5735" w:rsidRDefault="00C37D95" w:rsidP="007072BB">
      <w:pPr>
        <w:pStyle w:val="ListParagraph"/>
        <w:numPr>
          <w:ilvl w:val="0"/>
          <w:numId w:val="12"/>
        </w:numPr>
        <w:ind w:hanging="720"/>
        <w:jc w:val="both"/>
        <w:rPr>
          <w:rFonts w:cs="Times New Roman"/>
          <w:szCs w:val="24"/>
        </w:rPr>
      </w:pPr>
      <w:r>
        <w:rPr>
          <w:rFonts w:cs="Times New Roman"/>
          <w:szCs w:val="24"/>
        </w:rPr>
        <w:t>Where t</w:t>
      </w:r>
      <w:r w:rsidR="00B053B5" w:rsidRPr="005D5735">
        <w:rPr>
          <w:rFonts w:cs="Times New Roman"/>
          <w:szCs w:val="24"/>
        </w:rPr>
        <w:t>he Chief Executive</w:t>
      </w:r>
      <w:r>
        <w:rPr>
          <w:rFonts w:cs="Times New Roman"/>
          <w:szCs w:val="24"/>
        </w:rPr>
        <w:t xml:space="preserve"> decides that the matter is one of minor misconduct, or gross misconduct meriting immediate </w:t>
      </w:r>
      <w:r w:rsidR="00EB6E3D">
        <w:rPr>
          <w:rFonts w:cs="Times New Roman"/>
          <w:szCs w:val="24"/>
        </w:rPr>
        <w:t>expulsion</w:t>
      </w:r>
      <w:r>
        <w:rPr>
          <w:rFonts w:cs="Times New Roman"/>
          <w:szCs w:val="24"/>
        </w:rPr>
        <w:t>, the procedures referred to above will be followed</w:t>
      </w:r>
      <w:r w:rsidR="00451A5D">
        <w:rPr>
          <w:rFonts w:cs="Times New Roman"/>
          <w:szCs w:val="24"/>
        </w:rPr>
        <w:t>.</w:t>
      </w:r>
    </w:p>
    <w:p w:rsidR="007A14FA" w:rsidRPr="005D5735" w:rsidRDefault="007A14FA" w:rsidP="005D5735">
      <w:pPr>
        <w:pStyle w:val="ListParagraph"/>
        <w:jc w:val="both"/>
        <w:rPr>
          <w:rFonts w:cs="Times New Roman"/>
          <w:szCs w:val="24"/>
        </w:rPr>
      </w:pPr>
    </w:p>
    <w:p w:rsidR="00226D69" w:rsidRPr="005D5735" w:rsidRDefault="00451A5D" w:rsidP="00451A5D">
      <w:pPr>
        <w:pStyle w:val="ListParagraph"/>
        <w:numPr>
          <w:ilvl w:val="0"/>
          <w:numId w:val="12"/>
        </w:numPr>
        <w:ind w:hanging="720"/>
        <w:jc w:val="both"/>
        <w:rPr>
          <w:rFonts w:cs="Times New Roman"/>
          <w:szCs w:val="24"/>
        </w:rPr>
      </w:pPr>
      <w:r>
        <w:rPr>
          <w:rFonts w:cs="Times New Roman"/>
          <w:szCs w:val="24"/>
        </w:rPr>
        <w:t>Where the Chief Executive believes that a disciplinary hearing may be necessary,</w:t>
      </w:r>
      <w:r w:rsidR="007A14FA" w:rsidRPr="005D5735">
        <w:rPr>
          <w:rFonts w:cs="Times New Roman"/>
          <w:b/>
          <w:szCs w:val="24"/>
        </w:rPr>
        <w:t xml:space="preserve"> </w:t>
      </w:r>
      <w:r w:rsidR="00861F1A" w:rsidRPr="005D5735">
        <w:rPr>
          <w:rFonts w:cs="Times New Roman"/>
          <w:szCs w:val="24"/>
        </w:rPr>
        <w:t>the following procedure will be</w:t>
      </w:r>
      <w:r w:rsidR="005C7C7D">
        <w:rPr>
          <w:rFonts w:cs="Times New Roman"/>
          <w:szCs w:val="24"/>
        </w:rPr>
        <w:t xml:space="preserve"> followed</w:t>
      </w:r>
      <w:r>
        <w:rPr>
          <w:rFonts w:cs="Times New Roman"/>
          <w:szCs w:val="24"/>
        </w:rPr>
        <w:t xml:space="preserve">, with such amendment as </w:t>
      </w:r>
      <w:r w:rsidR="00EB6E3D">
        <w:rPr>
          <w:rFonts w:cs="Times New Roman"/>
          <w:szCs w:val="24"/>
        </w:rPr>
        <w:t>the Chief E</w:t>
      </w:r>
      <w:r>
        <w:rPr>
          <w:rFonts w:cs="Times New Roman"/>
          <w:szCs w:val="24"/>
        </w:rPr>
        <w:t xml:space="preserve">xecutive may determine is necessary or </w:t>
      </w:r>
      <w:r w:rsidR="00A60D0D">
        <w:rPr>
          <w:rFonts w:cs="Times New Roman"/>
          <w:szCs w:val="24"/>
        </w:rPr>
        <w:t>appropriate</w:t>
      </w:r>
      <w:r>
        <w:rPr>
          <w:rFonts w:cs="Times New Roman"/>
          <w:szCs w:val="24"/>
        </w:rPr>
        <w:t>:</w:t>
      </w:r>
    </w:p>
    <w:p w:rsidR="001C6990" w:rsidRPr="005D5735" w:rsidRDefault="001C6990" w:rsidP="005D5735">
      <w:pPr>
        <w:pStyle w:val="ListParagraph"/>
        <w:jc w:val="both"/>
        <w:rPr>
          <w:rFonts w:cs="Times New Roman"/>
          <w:szCs w:val="24"/>
        </w:rPr>
      </w:pPr>
    </w:p>
    <w:p w:rsidR="00861F1A" w:rsidRPr="005D5735" w:rsidRDefault="00451A5D" w:rsidP="007072BB">
      <w:pPr>
        <w:pStyle w:val="ListParagraph"/>
        <w:numPr>
          <w:ilvl w:val="0"/>
          <w:numId w:val="14"/>
        </w:numPr>
        <w:ind w:hanging="731"/>
        <w:jc w:val="both"/>
        <w:rPr>
          <w:rFonts w:cs="Times New Roman"/>
          <w:szCs w:val="24"/>
        </w:rPr>
      </w:pPr>
      <w:r>
        <w:rPr>
          <w:rFonts w:cs="Times New Roman"/>
          <w:szCs w:val="24"/>
        </w:rPr>
        <w:t xml:space="preserve">An investigation will take place, where necessary, to seek </w:t>
      </w:r>
      <w:r w:rsidR="00A60D0D">
        <w:rPr>
          <w:rFonts w:cs="Times New Roman"/>
          <w:szCs w:val="24"/>
        </w:rPr>
        <w:t>relevant evidence</w:t>
      </w:r>
      <w:r>
        <w:rPr>
          <w:rFonts w:cs="Times New Roman"/>
          <w:szCs w:val="24"/>
        </w:rPr>
        <w:t xml:space="preserve">.   </w:t>
      </w:r>
      <w:r w:rsidR="001C6990" w:rsidRPr="005D5735">
        <w:rPr>
          <w:rFonts w:cs="Times New Roman"/>
          <w:szCs w:val="24"/>
        </w:rPr>
        <w:t xml:space="preserve">The Chief Executive </w:t>
      </w:r>
      <w:r>
        <w:rPr>
          <w:rFonts w:cs="Times New Roman"/>
          <w:szCs w:val="24"/>
        </w:rPr>
        <w:t xml:space="preserve">may carry out this task, or may </w:t>
      </w:r>
      <w:r w:rsidR="001C6990" w:rsidRPr="005D5735">
        <w:rPr>
          <w:rFonts w:cs="Times New Roman"/>
          <w:szCs w:val="24"/>
        </w:rPr>
        <w:t>appoint an Investigating Officer</w:t>
      </w:r>
      <w:r>
        <w:rPr>
          <w:rFonts w:cs="Times New Roman"/>
          <w:szCs w:val="24"/>
        </w:rPr>
        <w:t xml:space="preserve">. In addition to documentary and other </w:t>
      </w:r>
      <w:r w:rsidR="001C6990" w:rsidRPr="005D5735">
        <w:rPr>
          <w:rFonts w:cs="Times New Roman"/>
          <w:szCs w:val="24"/>
        </w:rPr>
        <w:t xml:space="preserve">evidence, </w:t>
      </w:r>
      <w:r w:rsidR="00A60D0D">
        <w:rPr>
          <w:rFonts w:cs="Times New Roman"/>
          <w:szCs w:val="24"/>
        </w:rPr>
        <w:t xml:space="preserve">written </w:t>
      </w:r>
      <w:r w:rsidR="001C6990" w:rsidRPr="005D5735">
        <w:rPr>
          <w:rFonts w:cs="Times New Roman"/>
          <w:szCs w:val="24"/>
        </w:rPr>
        <w:t>statements</w:t>
      </w:r>
      <w:r>
        <w:rPr>
          <w:rFonts w:cs="Times New Roman"/>
          <w:szCs w:val="24"/>
        </w:rPr>
        <w:t xml:space="preserve"> </w:t>
      </w:r>
      <w:r w:rsidR="00CB241C">
        <w:rPr>
          <w:rFonts w:cs="Times New Roman"/>
          <w:szCs w:val="24"/>
        </w:rPr>
        <w:t xml:space="preserve">may </w:t>
      </w:r>
      <w:r>
        <w:rPr>
          <w:rFonts w:cs="Times New Roman"/>
          <w:szCs w:val="24"/>
        </w:rPr>
        <w:t>be taken from</w:t>
      </w:r>
      <w:r w:rsidR="001C6990" w:rsidRPr="005D5735">
        <w:rPr>
          <w:rFonts w:cs="Times New Roman"/>
          <w:szCs w:val="24"/>
        </w:rPr>
        <w:t xml:space="preserve"> relevant witnesses</w:t>
      </w:r>
      <w:r>
        <w:rPr>
          <w:rFonts w:cs="Times New Roman"/>
          <w:szCs w:val="24"/>
        </w:rPr>
        <w:t>.</w:t>
      </w:r>
    </w:p>
    <w:p w:rsidR="009B1978" w:rsidRPr="005D5735" w:rsidRDefault="009B1978" w:rsidP="005D5735">
      <w:pPr>
        <w:pStyle w:val="ListParagraph"/>
        <w:ind w:left="1440"/>
        <w:jc w:val="both"/>
        <w:rPr>
          <w:rFonts w:cs="Times New Roman"/>
          <w:szCs w:val="24"/>
        </w:rPr>
      </w:pPr>
    </w:p>
    <w:p w:rsidR="005C269D" w:rsidRDefault="005C7C7D" w:rsidP="007072BB">
      <w:pPr>
        <w:pStyle w:val="ListParagraph"/>
        <w:numPr>
          <w:ilvl w:val="0"/>
          <w:numId w:val="14"/>
        </w:numPr>
        <w:ind w:hanging="731"/>
        <w:jc w:val="both"/>
        <w:rPr>
          <w:rFonts w:cs="Times New Roman"/>
          <w:szCs w:val="24"/>
        </w:rPr>
      </w:pPr>
      <w:r>
        <w:rPr>
          <w:rFonts w:cs="Times New Roman"/>
          <w:szCs w:val="24"/>
        </w:rPr>
        <w:t xml:space="preserve">The </w:t>
      </w:r>
      <w:r w:rsidR="009B1978" w:rsidRPr="005D5735">
        <w:rPr>
          <w:rFonts w:cs="Times New Roman"/>
          <w:szCs w:val="24"/>
        </w:rPr>
        <w:t>member</w:t>
      </w:r>
      <w:r>
        <w:rPr>
          <w:rFonts w:cs="Times New Roman"/>
          <w:szCs w:val="24"/>
        </w:rPr>
        <w:t xml:space="preserve"> who is </w:t>
      </w:r>
      <w:r w:rsidR="009B1978" w:rsidRPr="005D5735">
        <w:rPr>
          <w:rFonts w:cs="Times New Roman"/>
          <w:szCs w:val="24"/>
        </w:rPr>
        <w:t xml:space="preserve">subject </w:t>
      </w:r>
      <w:r>
        <w:rPr>
          <w:rFonts w:cs="Times New Roman"/>
          <w:szCs w:val="24"/>
        </w:rPr>
        <w:t xml:space="preserve">to </w:t>
      </w:r>
      <w:r w:rsidR="009B1978" w:rsidRPr="005D5735">
        <w:rPr>
          <w:rFonts w:cs="Times New Roman"/>
          <w:szCs w:val="24"/>
        </w:rPr>
        <w:t xml:space="preserve">the complaint </w:t>
      </w:r>
      <w:r>
        <w:rPr>
          <w:rFonts w:cs="Times New Roman"/>
          <w:szCs w:val="24"/>
        </w:rPr>
        <w:t>(“the Member”) will be notified of th</w:t>
      </w:r>
      <w:r w:rsidR="00580094">
        <w:rPr>
          <w:rFonts w:cs="Times New Roman"/>
          <w:szCs w:val="24"/>
        </w:rPr>
        <w:t>e complaint at the earliest opportunity</w:t>
      </w:r>
      <w:r>
        <w:rPr>
          <w:rFonts w:cs="Times New Roman"/>
          <w:szCs w:val="24"/>
        </w:rPr>
        <w:t>, save where there is a good reason not to do so (</w:t>
      </w:r>
      <w:proofErr w:type="spellStart"/>
      <w:r>
        <w:rPr>
          <w:rFonts w:cs="Times New Roman"/>
          <w:szCs w:val="24"/>
        </w:rPr>
        <w:t>eg</w:t>
      </w:r>
      <w:proofErr w:type="spellEnd"/>
      <w:r>
        <w:rPr>
          <w:rFonts w:cs="Times New Roman"/>
          <w:szCs w:val="24"/>
        </w:rPr>
        <w:t xml:space="preserve"> the risk of prejudicing an investigation</w:t>
      </w:r>
      <w:r w:rsidR="00A60D0D">
        <w:rPr>
          <w:rFonts w:cs="Times New Roman"/>
          <w:szCs w:val="24"/>
        </w:rPr>
        <w:t>; the</w:t>
      </w:r>
      <w:r>
        <w:rPr>
          <w:rFonts w:cs="Times New Roman"/>
          <w:szCs w:val="24"/>
        </w:rPr>
        <w:t xml:space="preserve"> destruction of relevant evidence; </w:t>
      </w:r>
      <w:r w:rsidR="00580094">
        <w:rPr>
          <w:rFonts w:cs="Times New Roman"/>
          <w:szCs w:val="24"/>
        </w:rPr>
        <w:t>interference with any actions the police or other prosecuting authority may be taking; or Court Order)</w:t>
      </w:r>
      <w:r>
        <w:rPr>
          <w:rFonts w:cs="Times New Roman"/>
          <w:szCs w:val="24"/>
        </w:rPr>
        <w:t xml:space="preserve"> </w:t>
      </w:r>
      <w:r w:rsidR="009B1978" w:rsidRPr="005D5735">
        <w:rPr>
          <w:rFonts w:cs="Times New Roman"/>
          <w:szCs w:val="24"/>
        </w:rPr>
        <w:t>and invite</w:t>
      </w:r>
      <w:r w:rsidR="00580094">
        <w:rPr>
          <w:rFonts w:cs="Times New Roman"/>
          <w:szCs w:val="24"/>
        </w:rPr>
        <w:t>d</w:t>
      </w:r>
      <w:r w:rsidR="009B1978" w:rsidRPr="005D5735">
        <w:rPr>
          <w:rFonts w:cs="Times New Roman"/>
          <w:szCs w:val="24"/>
        </w:rPr>
        <w:t xml:space="preserve"> to submit a written statement of events</w:t>
      </w:r>
      <w:r w:rsidR="00580094">
        <w:rPr>
          <w:rFonts w:cs="Times New Roman"/>
          <w:szCs w:val="24"/>
        </w:rPr>
        <w:t xml:space="preserve">. </w:t>
      </w:r>
    </w:p>
    <w:p w:rsidR="009B1978" w:rsidRPr="005D5735" w:rsidRDefault="005C269D" w:rsidP="007072BB">
      <w:pPr>
        <w:pStyle w:val="ListParagraph"/>
        <w:numPr>
          <w:ilvl w:val="0"/>
          <w:numId w:val="14"/>
        </w:numPr>
        <w:ind w:hanging="731"/>
        <w:jc w:val="both"/>
        <w:rPr>
          <w:rFonts w:cs="Times New Roman"/>
          <w:szCs w:val="24"/>
        </w:rPr>
      </w:pPr>
      <w:r>
        <w:rPr>
          <w:rFonts w:cs="Times New Roman"/>
          <w:szCs w:val="24"/>
        </w:rPr>
        <w:lastRenderedPageBreak/>
        <w:t xml:space="preserve">Where the Chief Executive deems it necessary, the member will be suspended whilst the investigation and any subsequent disciplinary hearing takes place. </w:t>
      </w:r>
    </w:p>
    <w:p w:rsidR="009B1978" w:rsidRPr="005D5735" w:rsidRDefault="009B1978" w:rsidP="005D5735">
      <w:pPr>
        <w:pStyle w:val="ListParagraph"/>
        <w:ind w:left="1440"/>
        <w:jc w:val="both"/>
        <w:rPr>
          <w:rFonts w:cs="Times New Roman"/>
          <w:szCs w:val="24"/>
        </w:rPr>
      </w:pPr>
    </w:p>
    <w:p w:rsidR="00F20F60" w:rsidRPr="005D5735" w:rsidRDefault="00580094" w:rsidP="007072BB">
      <w:pPr>
        <w:pStyle w:val="ListParagraph"/>
        <w:numPr>
          <w:ilvl w:val="0"/>
          <w:numId w:val="14"/>
        </w:numPr>
        <w:ind w:hanging="731"/>
        <w:jc w:val="both"/>
        <w:rPr>
          <w:rFonts w:cs="Times New Roman"/>
          <w:szCs w:val="24"/>
        </w:rPr>
      </w:pPr>
      <w:r>
        <w:rPr>
          <w:rFonts w:cs="Times New Roman"/>
          <w:szCs w:val="24"/>
        </w:rPr>
        <w:t xml:space="preserve">If, following the investigation and receipt of any written statement from the Member, the Chief Executive decides that a </w:t>
      </w:r>
      <w:r w:rsidR="00A60D0D">
        <w:rPr>
          <w:rFonts w:cs="Times New Roman"/>
          <w:szCs w:val="24"/>
        </w:rPr>
        <w:t>disciplinary</w:t>
      </w:r>
      <w:r>
        <w:rPr>
          <w:rFonts w:cs="Times New Roman"/>
          <w:szCs w:val="24"/>
        </w:rPr>
        <w:t xml:space="preserve"> hearing should take place, the Member will be notified</w:t>
      </w:r>
      <w:r w:rsidR="00F20F60" w:rsidRPr="005D5735">
        <w:rPr>
          <w:rFonts w:cs="Times New Roman"/>
          <w:szCs w:val="24"/>
        </w:rPr>
        <w:t xml:space="preserve"> of the date</w:t>
      </w:r>
      <w:r>
        <w:rPr>
          <w:rFonts w:cs="Times New Roman"/>
          <w:szCs w:val="24"/>
        </w:rPr>
        <w:t>, time and place</w:t>
      </w:r>
      <w:r w:rsidR="00F20F60" w:rsidRPr="005D5735">
        <w:rPr>
          <w:rFonts w:cs="Times New Roman"/>
          <w:szCs w:val="24"/>
        </w:rPr>
        <w:t xml:space="preserve"> of the hearing</w:t>
      </w:r>
      <w:r>
        <w:rPr>
          <w:rFonts w:cs="Times New Roman"/>
          <w:szCs w:val="24"/>
        </w:rPr>
        <w:t xml:space="preserve">, and of the member’s right to be accompanied by a legal or other representative. </w:t>
      </w:r>
      <w:r w:rsidR="00F20F60" w:rsidRPr="005D5735">
        <w:rPr>
          <w:rFonts w:cs="Times New Roman"/>
          <w:szCs w:val="24"/>
        </w:rPr>
        <w:t xml:space="preserve"> </w:t>
      </w:r>
      <w:r>
        <w:rPr>
          <w:rFonts w:cs="Times New Roman"/>
          <w:szCs w:val="24"/>
        </w:rPr>
        <w:t>Reasonable steps will</w:t>
      </w:r>
      <w:r w:rsidR="005C7C7D">
        <w:rPr>
          <w:rFonts w:cs="Times New Roman"/>
          <w:szCs w:val="24"/>
        </w:rPr>
        <w:t xml:space="preserve"> be taken to provide </w:t>
      </w:r>
      <w:r w:rsidR="00F20F60" w:rsidRPr="005D5735">
        <w:rPr>
          <w:rFonts w:cs="Times New Roman"/>
          <w:szCs w:val="24"/>
        </w:rPr>
        <w:t xml:space="preserve">relevant copies of paperwork </w:t>
      </w:r>
      <w:r w:rsidR="005C7C7D">
        <w:rPr>
          <w:rFonts w:cs="Times New Roman"/>
          <w:szCs w:val="24"/>
        </w:rPr>
        <w:t xml:space="preserve">to the </w:t>
      </w:r>
      <w:r>
        <w:rPr>
          <w:rFonts w:cs="Times New Roman"/>
          <w:szCs w:val="24"/>
        </w:rPr>
        <w:t>M</w:t>
      </w:r>
      <w:r w:rsidR="005C7C7D">
        <w:rPr>
          <w:rFonts w:cs="Times New Roman"/>
          <w:szCs w:val="24"/>
        </w:rPr>
        <w:t xml:space="preserve">ember and to the Disciplinary </w:t>
      </w:r>
      <w:r w:rsidR="00CB241C">
        <w:rPr>
          <w:rFonts w:cs="Times New Roman"/>
          <w:szCs w:val="24"/>
        </w:rPr>
        <w:t xml:space="preserve">Panel </w:t>
      </w:r>
      <w:r w:rsidR="00F20F60" w:rsidRPr="005D5735">
        <w:rPr>
          <w:rFonts w:cs="Times New Roman"/>
          <w:szCs w:val="24"/>
        </w:rPr>
        <w:t xml:space="preserve">in good time </w:t>
      </w:r>
      <w:r w:rsidR="005C7C7D">
        <w:rPr>
          <w:rFonts w:cs="Times New Roman"/>
          <w:szCs w:val="24"/>
        </w:rPr>
        <w:t>before</w:t>
      </w:r>
      <w:r w:rsidR="00F20F60" w:rsidRPr="005D5735">
        <w:rPr>
          <w:rFonts w:cs="Times New Roman"/>
          <w:szCs w:val="24"/>
        </w:rPr>
        <w:t xml:space="preserve"> the hearing. </w:t>
      </w:r>
    </w:p>
    <w:p w:rsidR="00F20F60" w:rsidRDefault="00F20F60" w:rsidP="005D5735">
      <w:pPr>
        <w:jc w:val="both"/>
        <w:rPr>
          <w:rFonts w:ascii="Times New Roman" w:hAnsi="Times New Roman"/>
          <w:sz w:val="24"/>
          <w:szCs w:val="24"/>
        </w:rPr>
      </w:pPr>
    </w:p>
    <w:p w:rsidR="000F65E8" w:rsidRPr="005D5735" w:rsidRDefault="000F65E8" w:rsidP="005D5735">
      <w:pPr>
        <w:jc w:val="both"/>
        <w:rPr>
          <w:rFonts w:ascii="Times New Roman" w:hAnsi="Times New Roman"/>
          <w:sz w:val="24"/>
          <w:szCs w:val="24"/>
        </w:rPr>
      </w:pPr>
    </w:p>
    <w:p w:rsidR="00F20F60" w:rsidRPr="005D5735" w:rsidRDefault="00F20F60" w:rsidP="005D5735">
      <w:pPr>
        <w:jc w:val="both"/>
        <w:rPr>
          <w:rFonts w:ascii="Times New Roman" w:hAnsi="Times New Roman"/>
          <w:b/>
          <w:sz w:val="24"/>
          <w:szCs w:val="24"/>
        </w:rPr>
      </w:pPr>
      <w:r w:rsidRPr="005D5735">
        <w:rPr>
          <w:rFonts w:ascii="Times New Roman" w:hAnsi="Times New Roman"/>
          <w:b/>
          <w:sz w:val="24"/>
          <w:szCs w:val="24"/>
        </w:rPr>
        <w:t>1</w:t>
      </w:r>
      <w:r w:rsidR="004D3288">
        <w:rPr>
          <w:rFonts w:ascii="Times New Roman" w:hAnsi="Times New Roman"/>
          <w:b/>
          <w:sz w:val="24"/>
          <w:szCs w:val="24"/>
        </w:rPr>
        <w:t>6</w:t>
      </w:r>
      <w:r w:rsidRPr="005D5735">
        <w:rPr>
          <w:rFonts w:ascii="Times New Roman" w:hAnsi="Times New Roman"/>
          <w:b/>
          <w:sz w:val="24"/>
          <w:szCs w:val="24"/>
        </w:rPr>
        <w:t xml:space="preserve">.4 THE DISCIPLINARY HEARING </w:t>
      </w:r>
    </w:p>
    <w:p w:rsidR="003653D4" w:rsidRPr="005D5735" w:rsidRDefault="003653D4" w:rsidP="005D5735">
      <w:pPr>
        <w:pStyle w:val="ListParagraph"/>
        <w:jc w:val="both"/>
        <w:rPr>
          <w:rFonts w:cs="Times New Roman"/>
          <w:szCs w:val="24"/>
        </w:rPr>
      </w:pPr>
    </w:p>
    <w:p w:rsidR="00F20F60" w:rsidRPr="005D5735" w:rsidRDefault="003653D4" w:rsidP="007072BB">
      <w:pPr>
        <w:pStyle w:val="ListParagraph"/>
        <w:numPr>
          <w:ilvl w:val="0"/>
          <w:numId w:val="15"/>
        </w:numPr>
        <w:ind w:hanging="720"/>
        <w:jc w:val="both"/>
        <w:rPr>
          <w:rFonts w:cs="Times New Roman"/>
          <w:szCs w:val="24"/>
        </w:rPr>
      </w:pPr>
      <w:r w:rsidRPr="005D5735">
        <w:rPr>
          <w:rFonts w:cs="Times New Roman"/>
          <w:szCs w:val="24"/>
        </w:rPr>
        <w:t xml:space="preserve">The Disciplinary </w:t>
      </w:r>
      <w:r w:rsidR="00CB241C">
        <w:rPr>
          <w:rFonts w:cs="Times New Roman"/>
          <w:szCs w:val="24"/>
        </w:rPr>
        <w:t>Panel, convened by the Chief Executive,</w:t>
      </w:r>
      <w:r w:rsidR="00CB241C" w:rsidRPr="005D5735">
        <w:rPr>
          <w:rFonts w:cs="Times New Roman"/>
          <w:szCs w:val="24"/>
        </w:rPr>
        <w:t xml:space="preserve"> </w:t>
      </w:r>
      <w:r w:rsidR="005E207A">
        <w:rPr>
          <w:rFonts w:cs="Times New Roman"/>
          <w:szCs w:val="24"/>
        </w:rPr>
        <w:t>will</w:t>
      </w:r>
      <w:r w:rsidRPr="005D5735">
        <w:rPr>
          <w:rFonts w:cs="Times New Roman"/>
          <w:szCs w:val="24"/>
        </w:rPr>
        <w:t xml:space="preserve"> </w:t>
      </w:r>
      <w:r w:rsidR="005C269D">
        <w:rPr>
          <w:rFonts w:cs="Times New Roman"/>
          <w:szCs w:val="24"/>
        </w:rPr>
        <w:t xml:space="preserve">normally </w:t>
      </w:r>
      <w:r w:rsidRPr="005D5735">
        <w:rPr>
          <w:rFonts w:cs="Times New Roman"/>
          <w:szCs w:val="24"/>
        </w:rPr>
        <w:t xml:space="preserve">consist of </w:t>
      </w:r>
      <w:r w:rsidR="00CB241C">
        <w:rPr>
          <w:rFonts w:cs="Times New Roman"/>
          <w:szCs w:val="24"/>
        </w:rPr>
        <w:t>three</w:t>
      </w:r>
      <w:r w:rsidR="005E207A">
        <w:rPr>
          <w:rFonts w:cs="Times New Roman"/>
          <w:szCs w:val="24"/>
        </w:rPr>
        <w:t xml:space="preserve"> </w:t>
      </w:r>
      <w:r w:rsidRPr="005D5735">
        <w:rPr>
          <w:rFonts w:cs="Times New Roman"/>
          <w:szCs w:val="24"/>
        </w:rPr>
        <w:t>Board members</w:t>
      </w:r>
      <w:r w:rsidR="00CB241C">
        <w:rPr>
          <w:rFonts w:cs="Times New Roman"/>
          <w:szCs w:val="24"/>
        </w:rPr>
        <w:t xml:space="preserve"> not resident in the Member’s region</w:t>
      </w:r>
      <w:r w:rsidR="00A60D0D">
        <w:rPr>
          <w:rFonts w:cs="Times New Roman"/>
          <w:szCs w:val="24"/>
        </w:rPr>
        <w:t xml:space="preserve">. </w:t>
      </w:r>
      <w:r w:rsidR="00FC1EDE">
        <w:rPr>
          <w:rFonts w:cs="Times New Roman"/>
          <w:szCs w:val="24"/>
        </w:rPr>
        <w:t xml:space="preserve">The Chief Executive or the Disciplinary </w:t>
      </w:r>
      <w:r w:rsidR="00CB241C">
        <w:rPr>
          <w:rFonts w:cs="Times New Roman"/>
          <w:szCs w:val="24"/>
        </w:rPr>
        <w:t xml:space="preserve">Panel </w:t>
      </w:r>
      <w:r w:rsidR="00FC1EDE">
        <w:rPr>
          <w:rFonts w:cs="Times New Roman"/>
          <w:szCs w:val="24"/>
        </w:rPr>
        <w:t xml:space="preserve">is entitled, where </w:t>
      </w:r>
      <w:r w:rsidR="00CB241C">
        <w:rPr>
          <w:rFonts w:cs="Times New Roman"/>
          <w:szCs w:val="24"/>
        </w:rPr>
        <w:t>appropriate</w:t>
      </w:r>
      <w:r w:rsidR="00FC1EDE">
        <w:rPr>
          <w:rFonts w:cs="Times New Roman"/>
          <w:szCs w:val="24"/>
        </w:rPr>
        <w:t xml:space="preserve">, to appoint an independent disciplinary panel to hear the matter, or instruct Sport Resolutions </w:t>
      </w:r>
      <w:r w:rsidR="00A60D0D">
        <w:rPr>
          <w:rFonts w:cs="Times New Roman"/>
          <w:szCs w:val="24"/>
        </w:rPr>
        <w:t xml:space="preserve">or some other appropriate organisation, </w:t>
      </w:r>
      <w:r w:rsidR="00FC1EDE">
        <w:rPr>
          <w:rFonts w:cs="Times New Roman"/>
          <w:szCs w:val="24"/>
        </w:rPr>
        <w:t xml:space="preserve">to do so, and to delegate the Disciplinary </w:t>
      </w:r>
      <w:r w:rsidR="00CB241C">
        <w:rPr>
          <w:rFonts w:cs="Times New Roman"/>
          <w:szCs w:val="24"/>
        </w:rPr>
        <w:t xml:space="preserve">Panel’s </w:t>
      </w:r>
      <w:r w:rsidR="00FC1EDE">
        <w:rPr>
          <w:rFonts w:cs="Times New Roman"/>
          <w:szCs w:val="24"/>
        </w:rPr>
        <w:t xml:space="preserve">powers to any such disciplinary panel for that purpose. </w:t>
      </w:r>
    </w:p>
    <w:p w:rsidR="003653D4" w:rsidRPr="005D5735" w:rsidRDefault="003653D4" w:rsidP="005D5735">
      <w:pPr>
        <w:pStyle w:val="ListParagraph"/>
        <w:jc w:val="both"/>
        <w:rPr>
          <w:rFonts w:cs="Times New Roman"/>
          <w:szCs w:val="24"/>
        </w:rPr>
      </w:pPr>
    </w:p>
    <w:p w:rsidR="00285D12" w:rsidRPr="005D5735" w:rsidRDefault="005E207A" w:rsidP="007072BB">
      <w:pPr>
        <w:pStyle w:val="ListParagraph"/>
        <w:numPr>
          <w:ilvl w:val="0"/>
          <w:numId w:val="15"/>
        </w:numPr>
        <w:ind w:hanging="720"/>
        <w:jc w:val="both"/>
        <w:rPr>
          <w:rFonts w:cs="Times New Roman"/>
          <w:szCs w:val="24"/>
        </w:rPr>
      </w:pPr>
      <w:r>
        <w:rPr>
          <w:rFonts w:cs="Times New Roman"/>
          <w:szCs w:val="24"/>
        </w:rPr>
        <w:t xml:space="preserve"> If the Chief Executive or the Disciplinary </w:t>
      </w:r>
      <w:r w:rsidR="00CB241C">
        <w:rPr>
          <w:rFonts w:cs="Times New Roman"/>
          <w:szCs w:val="24"/>
        </w:rPr>
        <w:t xml:space="preserve">Panel </w:t>
      </w:r>
      <w:r>
        <w:rPr>
          <w:rFonts w:cs="Times New Roman"/>
          <w:szCs w:val="24"/>
        </w:rPr>
        <w:t>believes it likely to be helpful</w:t>
      </w:r>
      <w:r w:rsidR="00A60D0D">
        <w:rPr>
          <w:rFonts w:cs="Times New Roman"/>
          <w:szCs w:val="24"/>
        </w:rPr>
        <w:t xml:space="preserve">, </w:t>
      </w:r>
      <w:r w:rsidR="003653D4" w:rsidRPr="005D5735">
        <w:rPr>
          <w:rFonts w:cs="Times New Roman"/>
          <w:szCs w:val="24"/>
        </w:rPr>
        <w:t xml:space="preserve">a case presenter </w:t>
      </w:r>
      <w:r>
        <w:rPr>
          <w:rFonts w:cs="Times New Roman"/>
          <w:szCs w:val="24"/>
        </w:rPr>
        <w:t xml:space="preserve">may be appointed </w:t>
      </w:r>
      <w:r w:rsidR="003653D4" w:rsidRPr="005D5735">
        <w:rPr>
          <w:rFonts w:cs="Times New Roman"/>
          <w:szCs w:val="24"/>
        </w:rPr>
        <w:t>who</w:t>
      </w:r>
      <w:r w:rsidR="00A60D0D">
        <w:rPr>
          <w:rFonts w:cs="Times New Roman"/>
          <w:szCs w:val="24"/>
        </w:rPr>
        <w:t xml:space="preserve">, where appropriate, will </w:t>
      </w:r>
      <w:r>
        <w:rPr>
          <w:rFonts w:cs="Times New Roman"/>
          <w:szCs w:val="24"/>
        </w:rPr>
        <w:t xml:space="preserve">be </w:t>
      </w:r>
      <w:r w:rsidR="00285D12" w:rsidRPr="005D5735">
        <w:rPr>
          <w:rFonts w:cs="Times New Roman"/>
          <w:szCs w:val="24"/>
        </w:rPr>
        <w:t>the Investigating Officer</w:t>
      </w:r>
      <w:r w:rsidR="00E2231F">
        <w:rPr>
          <w:rFonts w:cs="Times New Roman"/>
          <w:szCs w:val="24"/>
        </w:rPr>
        <w:t xml:space="preserve">. Further or alternatively, a barrister or solicitor may be instructed by the CPSA to </w:t>
      </w:r>
      <w:r w:rsidR="00CB241C">
        <w:rPr>
          <w:rFonts w:cs="Times New Roman"/>
          <w:szCs w:val="24"/>
        </w:rPr>
        <w:t xml:space="preserve">act as its legal adviser and to </w:t>
      </w:r>
      <w:r w:rsidR="00E2231F">
        <w:rPr>
          <w:rFonts w:cs="Times New Roman"/>
          <w:szCs w:val="24"/>
        </w:rPr>
        <w:t xml:space="preserve">present the case and to take any necessary related steps such as conducting a cross-examination of the Member. </w:t>
      </w:r>
      <w:r w:rsidR="00FF396C">
        <w:rPr>
          <w:rFonts w:cs="Times New Roman"/>
          <w:szCs w:val="24"/>
        </w:rPr>
        <w:t xml:space="preserve">The Disciplinary </w:t>
      </w:r>
      <w:r w:rsidR="00CB241C">
        <w:rPr>
          <w:rFonts w:cs="Times New Roman"/>
          <w:szCs w:val="24"/>
        </w:rPr>
        <w:t xml:space="preserve">Panel </w:t>
      </w:r>
      <w:r w:rsidR="00FF396C">
        <w:rPr>
          <w:rFonts w:cs="Times New Roman"/>
          <w:szCs w:val="24"/>
        </w:rPr>
        <w:t xml:space="preserve">may, at any stage, receive advice in private on the law or procedure from the solicitor or barrister so instructed, or from any other source, without any obligation to disclose the advice received to the Member.  </w:t>
      </w:r>
      <w:r w:rsidR="00E2231F">
        <w:rPr>
          <w:rFonts w:cs="Times New Roman"/>
          <w:szCs w:val="24"/>
        </w:rPr>
        <w:t xml:space="preserve"> </w:t>
      </w:r>
    </w:p>
    <w:p w:rsidR="005C269D" w:rsidRDefault="005C269D" w:rsidP="00DB6C0A">
      <w:pPr>
        <w:jc w:val="both"/>
        <w:rPr>
          <w:szCs w:val="24"/>
        </w:rPr>
      </w:pPr>
    </w:p>
    <w:p w:rsidR="00097CCC" w:rsidRDefault="005E207A" w:rsidP="007072BB">
      <w:pPr>
        <w:pStyle w:val="ListParagraph"/>
        <w:numPr>
          <w:ilvl w:val="0"/>
          <w:numId w:val="15"/>
        </w:numPr>
        <w:ind w:hanging="720"/>
        <w:jc w:val="both"/>
        <w:rPr>
          <w:rFonts w:cs="Times New Roman"/>
          <w:szCs w:val="24"/>
        </w:rPr>
      </w:pPr>
      <w:r>
        <w:rPr>
          <w:rFonts w:cs="Times New Roman"/>
          <w:szCs w:val="24"/>
        </w:rPr>
        <w:t xml:space="preserve">Save where specifically prescribed in this Code, </w:t>
      </w:r>
      <w:r w:rsidR="00A60D0D">
        <w:rPr>
          <w:rFonts w:cs="Times New Roman"/>
          <w:szCs w:val="24"/>
        </w:rPr>
        <w:t>t</w:t>
      </w:r>
      <w:r w:rsidR="009F0A17" w:rsidRPr="005D5735">
        <w:rPr>
          <w:rFonts w:cs="Times New Roman"/>
          <w:szCs w:val="24"/>
        </w:rPr>
        <w:t xml:space="preserve">he Disciplinary </w:t>
      </w:r>
      <w:r w:rsidR="00CB241C">
        <w:rPr>
          <w:rFonts w:cs="Times New Roman"/>
          <w:szCs w:val="24"/>
        </w:rPr>
        <w:t>Panel</w:t>
      </w:r>
      <w:r w:rsidR="00CB241C" w:rsidRPr="005D5735">
        <w:rPr>
          <w:rFonts w:cs="Times New Roman"/>
          <w:szCs w:val="24"/>
        </w:rPr>
        <w:t xml:space="preserve"> </w:t>
      </w:r>
      <w:r>
        <w:rPr>
          <w:rFonts w:cs="Times New Roman"/>
          <w:szCs w:val="24"/>
        </w:rPr>
        <w:t xml:space="preserve">may determine the procedure to be adopted and </w:t>
      </w:r>
      <w:r w:rsidR="009F0A17" w:rsidRPr="005D5735">
        <w:rPr>
          <w:rFonts w:cs="Times New Roman"/>
          <w:szCs w:val="24"/>
        </w:rPr>
        <w:t xml:space="preserve">may adjourn the hearing if it considers it </w:t>
      </w:r>
      <w:r w:rsidR="00D877EE">
        <w:rPr>
          <w:rFonts w:cs="Times New Roman"/>
          <w:szCs w:val="24"/>
        </w:rPr>
        <w:t>reasonable and necessary</w:t>
      </w:r>
      <w:r w:rsidR="009F0A17" w:rsidRPr="005D5735">
        <w:rPr>
          <w:rFonts w:cs="Times New Roman"/>
          <w:szCs w:val="24"/>
        </w:rPr>
        <w:t xml:space="preserve"> to do so.</w:t>
      </w:r>
      <w:r w:rsidR="00D877EE">
        <w:rPr>
          <w:rFonts w:cs="Times New Roman"/>
          <w:szCs w:val="24"/>
        </w:rPr>
        <w:t xml:space="preserve"> The Disciplinary </w:t>
      </w:r>
      <w:r w:rsidR="00CB241C">
        <w:rPr>
          <w:rFonts w:cs="Times New Roman"/>
          <w:szCs w:val="24"/>
        </w:rPr>
        <w:t xml:space="preserve">Panel </w:t>
      </w:r>
      <w:r w:rsidR="00D877EE">
        <w:rPr>
          <w:rFonts w:cs="Times New Roman"/>
          <w:szCs w:val="24"/>
        </w:rPr>
        <w:t xml:space="preserve">will allow the Member a reasonable </w:t>
      </w:r>
      <w:r w:rsidR="00DB6C0A">
        <w:rPr>
          <w:rFonts w:cs="Times New Roman"/>
          <w:szCs w:val="24"/>
        </w:rPr>
        <w:t>o</w:t>
      </w:r>
      <w:r w:rsidR="00D877EE">
        <w:rPr>
          <w:rFonts w:cs="Times New Roman"/>
          <w:szCs w:val="24"/>
        </w:rPr>
        <w:t>pportunity</w:t>
      </w:r>
      <w:r w:rsidR="00591AE3">
        <w:rPr>
          <w:rFonts w:cs="Times New Roman"/>
          <w:szCs w:val="24"/>
        </w:rPr>
        <w:t xml:space="preserve"> </w:t>
      </w:r>
      <w:r w:rsidR="00D877EE">
        <w:rPr>
          <w:rFonts w:cs="Times New Roman"/>
          <w:szCs w:val="24"/>
        </w:rPr>
        <w:t>to respo</w:t>
      </w:r>
      <w:r w:rsidR="00A60D0D">
        <w:rPr>
          <w:rFonts w:cs="Times New Roman"/>
          <w:szCs w:val="24"/>
        </w:rPr>
        <w:t xml:space="preserve">nd to the allegations made, but will also have regard to </w:t>
      </w:r>
      <w:r w:rsidR="00D877EE">
        <w:rPr>
          <w:rFonts w:cs="Times New Roman"/>
          <w:szCs w:val="24"/>
        </w:rPr>
        <w:t>the CPSA’s need to prevent</w:t>
      </w:r>
      <w:r w:rsidR="00A60D0D">
        <w:rPr>
          <w:rFonts w:cs="Times New Roman"/>
          <w:szCs w:val="24"/>
        </w:rPr>
        <w:t xml:space="preserve"> hearings becoming disproportionately </w:t>
      </w:r>
      <w:r w:rsidR="00D877EE">
        <w:rPr>
          <w:rFonts w:cs="Times New Roman"/>
          <w:szCs w:val="24"/>
        </w:rPr>
        <w:t>time-consuming, complex,</w:t>
      </w:r>
      <w:r w:rsidR="00A60D0D">
        <w:rPr>
          <w:rFonts w:cs="Times New Roman"/>
          <w:szCs w:val="24"/>
        </w:rPr>
        <w:t xml:space="preserve"> or expensive in  relation to the matter in issue.</w:t>
      </w:r>
      <w:r w:rsidR="00D877EE">
        <w:rPr>
          <w:rFonts w:cs="Times New Roman"/>
          <w:szCs w:val="24"/>
        </w:rPr>
        <w:t xml:space="preserve"> </w:t>
      </w:r>
      <w:r w:rsidR="0092667C">
        <w:rPr>
          <w:rFonts w:cs="Times New Roman"/>
          <w:szCs w:val="24"/>
        </w:rPr>
        <w:t xml:space="preserve">A deadline may be imposed for submission of evidence by the Member and, where this is done, the Disciplinary </w:t>
      </w:r>
      <w:r w:rsidR="00CB241C">
        <w:rPr>
          <w:rFonts w:cs="Times New Roman"/>
          <w:szCs w:val="24"/>
        </w:rPr>
        <w:t xml:space="preserve">Panel </w:t>
      </w:r>
      <w:r w:rsidR="0092667C">
        <w:rPr>
          <w:rFonts w:cs="Times New Roman"/>
          <w:szCs w:val="24"/>
        </w:rPr>
        <w:t xml:space="preserve">has discretion to disregard any evidence submitted after the deadline. </w:t>
      </w:r>
    </w:p>
    <w:p w:rsidR="00097CCC" w:rsidRPr="00097CCC" w:rsidRDefault="00097CCC" w:rsidP="00CB241C">
      <w:pPr>
        <w:pStyle w:val="ListParagraph"/>
        <w:rPr>
          <w:rFonts w:cs="Times New Roman"/>
          <w:szCs w:val="24"/>
        </w:rPr>
      </w:pPr>
    </w:p>
    <w:p w:rsidR="00285D12" w:rsidRPr="005D5735" w:rsidRDefault="0092667C" w:rsidP="007072BB">
      <w:pPr>
        <w:pStyle w:val="ListParagraph"/>
        <w:numPr>
          <w:ilvl w:val="0"/>
          <w:numId w:val="15"/>
        </w:numPr>
        <w:ind w:hanging="720"/>
        <w:jc w:val="both"/>
        <w:rPr>
          <w:rFonts w:cs="Times New Roman"/>
          <w:szCs w:val="24"/>
        </w:rPr>
      </w:pPr>
      <w:r>
        <w:rPr>
          <w:rFonts w:cs="Times New Roman"/>
          <w:szCs w:val="24"/>
        </w:rPr>
        <w:t>The hear</w:t>
      </w:r>
      <w:r w:rsidR="00097CCC">
        <w:rPr>
          <w:rFonts w:cs="Times New Roman"/>
          <w:szCs w:val="24"/>
        </w:rPr>
        <w:t>ing may also take place in the M</w:t>
      </w:r>
      <w:r>
        <w:rPr>
          <w:rFonts w:cs="Times New Roman"/>
          <w:szCs w:val="24"/>
        </w:rPr>
        <w:t>ember’s absence where</w:t>
      </w:r>
      <w:r w:rsidR="00097CCC">
        <w:rPr>
          <w:rFonts w:cs="Times New Roman"/>
          <w:szCs w:val="24"/>
        </w:rPr>
        <w:t>, firstly,</w:t>
      </w:r>
      <w:r>
        <w:rPr>
          <w:rFonts w:cs="Times New Roman"/>
          <w:szCs w:val="24"/>
        </w:rPr>
        <w:t xml:space="preserve"> the</w:t>
      </w:r>
      <w:r w:rsidR="00097CCC">
        <w:rPr>
          <w:rFonts w:cs="Times New Roman"/>
          <w:szCs w:val="24"/>
        </w:rPr>
        <w:t>re is evidence that the</w:t>
      </w:r>
      <w:r>
        <w:rPr>
          <w:rFonts w:cs="Times New Roman"/>
          <w:szCs w:val="24"/>
        </w:rPr>
        <w:t xml:space="preserve"> </w:t>
      </w:r>
      <w:r w:rsidR="00097CCC">
        <w:rPr>
          <w:rFonts w:cs="Times New Roman"/>
          <w:szCs w:val="24"/>
        </w:rPr>
        <w:t>M</w:t>
      </w:r>
      <w:r>
        <w:rPr>
          <w:rFonts w:cs="Times New Roman"/>
          <w:szCs w:val="24"/>
        </w:rPr>
        <w:t>ember</w:t>
      </w:r>
      <w:r w:rsidR="00097CCC">
        <w:rPr>
          <w:rFonts w:cs="Times New Roman"/>
          <w:szCs w:val="24"/>
        </w:rPr>
        <w:t xml:space="preserve"> is unable or unwilling to attend and the Disciplinary </w:t>
      </w:r>
      <w:r w:rsidR="003E709E">
        <w:rPr>
          <w:rFonts w:cs="Times New Roman"/>
          <w:szCs w:val="24"/>
        </w:rPr>
        <w:t xml:space="preserve">Panel </w:t>
      </w:r>
      <w:r w:rsidR="00097CCC">
        <w:rPr>
          <w:rFonts w:cs="Times New Roman"/>
          <w:szCs w:val="24"/>
        </w:rPr>
        <w:t xml:space="preserve">reasonably believes that no useful purpose would be served by re-listing it for another time; or, secondly, that the hearing has been re-listed previously by reason of the Member’s absence and the Disciplinary </w:t>
      </w:r>
      <w:r w:rsidR="003E709E">
        <w:rPr>
          <w:rFonts w:cs="Times New Roman"/>
          <w:szCs w:val="24"/>
        </w:rPr>
        <w:t xml:space="preserve">Panel </w:t>
      </w:r>
      <w:r w:rsidR="00097CCC">
        <w:rPr>
          <w:rFonts w:cs="Times New Roman"/>
          <w:szCs w:val="24"/>
        </w:rPr>
        <w:t xml:space="preserve">believes that the Member has been given a reasonable opportunity to attend. </w:t>
      </w:r>
    </w:p>
    <w:p w:rsidR="009F0A17" w:rsidRPr="005D5735" w:rsidRDefault="009F0A17" w:rsidP="005D5735">
      <w:pPr>
        <w:pStyle w:val="ListParagraph"/>
        <w:jc w:val="both"/>
        <w:rPr>
          <w:rFonts w:cs="Times New Roman"/>
          <w:szCs w:val="24"/>
        </w:rPr>
      </w:pPr>
    </w:p>
    <w:p w:rsidR="009F0A17" w:rsidRPr="005D5735" w:rsidRDefault="009F0A17" w:rsidP="007072BB">
      <w:pPr>
        <w:pStyle w:val="ListParagraph"/>
        <w:numPr>
          <w:ilvl w:val="0"/>
          <w:numId w:val="15"/>
        </w:numPr>
        <w:ind w:hanging="720"/>
        <w:jc w:val="both"/>
        <w:rPr>
          <w:rFonts w:cs="Times New Roman"/>
          <w:szCs w:val="24"/>
        </w:rPr>
      </w:pPr>
      <w:r w:rsidRPr="005D5735">
        <w:rPr>
          <w:rFonts w:cs="Times New Roman"/>
          <w:szCs w:val="24"/>
        </w:rPr>
        <w:t xml:space="preserve">After the Disciplinary </w:t>
      </w:r>
      <w:r w:rsidR="003E709E">
        <w:rPr>
          <w:rFonts w:cs="Times New Roman"/>
          <w:szCs w:val="24"/>
        </w:rPr>
        <w:t>Panel</w:t>
      </w:r>
      <w:r w:rsidR="003E709E" w:rsidRPr="005D5735">
        <w:rPr>
          <w:rFonts w:cs="Times New Roman"/>
          <w:szCs w:val="24"/>
        </w:rPr>
        <w:t xml:space="preserve"> </w:t>
      </w:r>
      <w:r w:rsidRPr="005D5735">
        <w:rPr>
          <w:rFonts w:cs="Times New Roman"/>
          <w:szCs w:val="24"/>
        </w:rPr>
        <w:t xml:space="preserve">has reached </w:t>
      </w:r>
      <w:r w:rsidR="00A60D0D">
        <w:rPr>
          <w:rFonts w:cs="Times New Roman"/>
          <w:szCs w:val="24"/>
        </w:rPr>
        <w:t xml:space="preserve">a </w:t>
      </w:r>
      <w:r w:rsidR="00A60D0D" w:rsidRPr="005D5735">
        <w:rPr>
          <w:rFonts w:cs="Times New Roman"/>
          <w:szCs w:val="24"/>
        </w:rPr>
        <w:t>decision</w:t>
      </w:r>
      <w:r w:rsidRPr="005D5735">
        <w:rPr>
          <w:rFonts w:cs="Times New Roman"/>
          <w:szCs w:val="24"/>
        </w:rPr>
        <w:t xml:space="preserve"> the </w:t>
      </w:r>
      <w:r w:rsidR="005E207A">
        <w:rPr>
          <w:rFonts w:cs="Times New Roman"/>
          <w:szCs w:val="24"/>
        </w:rPr>
        <w:t xml:space="preserve">Member will </w:t>
      </w:r>
      <w:r w:rsidRPr="005D5735">
        <w:rPr>
          <w:rFonts w:cs="Times New Roman"/>
          <w:szCs w:val="24"/>
        </w:rPr>
        <w:t>be notified and informed of any penalt</w:t>
      </w:r>
      <w:r w:rsidR="00A936A2">
        <w:rPr>
          <w:rFonts w:cs="Times New Roman"/>
          <w:szCs w:val="24"/>
        </w:rPr>
        <w:t>y</w:t>
      </w:r>
      <w:r w:rsidRPr="005D5735">
        <w:rPr>
          <w:rFonts w:cs="Times New Roman"/>
          <w:szCs w:val="24"/>
        </w:rPr>
        <w:t xml:space="preserve"> which</w:t>
      </w:r>
      <w:r w:rsidR="00A936A2">
        <w:rPr>
          <w:rFonts w:cs="Times New Roman"/>
          <w:szCs w:val="24"/>
        </w:rPr>
        <w:t xml:space="preserve">, unless the Disciplinary </w:t>
      </w:r>
      <w:r w:rsidR="003E709E">
        <w:rPr>
          <w:rFonts w:cs="Times New Roman"/>
          <w:szCs w:val="24"/>
        </w:rPr>
        <w:t xml:space="preserve">Panel </w:t>
      </w:r>
      <w:r w:rsidR="00A936A2">
        <w:rPr>
          <w:rFonts w:cs="Times New Roman"/>
          <w:szCs w:val="24"/>
        </w:rPr>
        <w:t>orders otherwise,</w:t>
      </w:r>
      <w:r w:rsidRPr="005D5735">
        <w:rPr>
          <w:rFonts w:cs="Times New Roman"/>
          <w:szCs w:val="24"/>
        </w:rPr>
        <w:t xml:space="preserve"> will be effective from the date of the decision.  </w:t>
      </w:r>
      <w:r w:rsidR="00A936A2">
        <w:rPr>
          <w:rFonts w:cs="Times New Roman"/>
          <w:szCs w:val="24"/>
        </w:rPr>
        <w:t>The decision, and any penalty imposed, will be a matter of public record</w:t>
      </w:r>
      <w:r w:rsidR="00A60D0D">
        <w:rPr>
          <w:rFonts w:cs="Times New Roman"/>
          <w:szCs w:val="24"/>
        </w:rPr>
        <w:t xml:space="preserve"> and notified to the CPSA’s membership,</w:t>
      </w:r>
      <w:r w:rsidR="00A936A2">
        <w:rPr>
          <w:rFonts w:cs="Times New Roman"/>
          <w:szCs w:val="24"/>
        </w:rPr>
        <w:t xml:space="preserve"> in particular </w:t>
      </w:r>
      <w:r w:rsidR="00A936A2">
        <w:rPr>
          <w:rFonts w:cs="Times New Roman"/>
          <w:szCs w:val="24"/>
        </w:rPr>
        <w:lastRenderedPageBreak/>
        <w:t>where the implementation of the sanction requires this</w:t>
      </w:r>
      <w:r w:rsidR="00607743">
        <w:rPr>
          <w:rFonts w:cs="Times New Roman"/>
          <w:szCs w:val="24"/>
        </w:rPr>
        <w:t>, unless</w:t>
      </w:r>
      <w:r w:rsidR="00A936A2">
        <w:rPr>
          <w:rFonts w:cs="Times New Roman"/>
          <w:szCs w:val="24"/>
        </w:rPr>
        <w:t xml:space="preserve"> the </w:t>
      </w:r>
      <w:r w:rsidR="003E709E">
        <w:rPr>
          <w:rFonts w:cs="Times New Roman"/>
          <w:szCs w:val="24"/>
        </w:rPr>
        <w:t xml:space="preserve">Panel </w:t>
      </w:r>
      <w:r w:rsidR="00A936A2">
        <w:rPr>
          <w:rFonts w:cs="Times New Roman"/>
          <w:szCs w:val="24"/>
        </w:rPr>
        <w:t xml:space="preserve">orders otherwise.  </w:t>
      </w:r>
    </w:p>
    <w:p w:rsidR="00EF4A04" w:rsidRDefault="00EF4A04" w:rsidP="005D5735">
      <w:pPr>
        <w:jc w:val="both"/>
        <w:rPr>
          <w:rFonts w:ascii="Times New Roman" w:hAnsi="Times New Roman"/>
          <w:sz w:val="24"/>
          <w:szCs w:val="24"/>
        </w:rPr>
      </w:pPr>
    </w:p>
    <w:p w:rsidR="000F65E8" w:rsidRPr="005D5735" w:rsidRDefault="000F65E8" w:rsidP="005D5735">
      <w:pPr>
        <w:jc w:val="both"/>
        <w:rPr>
          <w:rFonts w:ascii="Times New Roman" w:hAnsi="Times New Roman"/>
          <w:sz w:val="24"/>
          <w:szCs w:val="24"/>
        </w:rPr>
      </w:pPr>
    </w:p>
    <w:p w:rsidR="00EF4A04" w:rsidRPr="005D5735" w:rsidRDefault="00EF4A04" w:rsidP="005D5735">
      <w:pPr>
        <w:jc w:val="both"/>
        <w:rPr>
          <w:rFonts w:ascii="Times New Roman" w:hAnsi="Times New Roman"/>
          <w:b/>
          <w:sz w:val="24"/>
          <w:szCs w:val="24"/>
        </w:rPr>
      </w:pPr>
      <w:r w:rsidRPr="005D5735">
        <w:rPr>
          <w:rFonts w:ascii="Times New Roman" w:hAnsi="Times New Roman"/>
          <w:b/>
          <w:sz w:val="24"/>
          <w:szCs w:val="24"/>
        </w:rPr>
        <w:t>1</w:t>
      </w:r>
      <w:r w:rsidR="004D3288">
        <w:rPr>
          <w:rFonts w:ascii="Times New Roman" w:hAnsi="Times New Roman"/>
          <w:b/>
          <w:sz w:val="24"/>
          <w:szCs w:val="24"/>
        </w:rPr>
        <w:t>6</w:t>
      </w:r>
      <w:r w:rsidRPr="005D5735">
        <w:rPr>
          <w:rFonts w:ascii="Times New Roman" w:hAnsi="Times New Roman"/>
          <w:b/>
          <w:sz w:val="24"/>
          <w:szCs w:val="24"/>
        </w:rPr>
        <w:t xml:space="preserve">.5 </w:t>
      </w:r>
      <w:r w:rsidR="000F65E8">
        <w:rPr>
          <w:rFonts w:ascii="Times New Roman" w:hAnsi="Times New Roman"/>
          <w:b/>
          <w:sz w:val="24"/>
          <w:szCs w:val="24"/>
        </w:rPr>
        <w:t>PENALTIES</w:t>
      </w:r>
      <w:r w:rsidRPr="005D5735">
        <w:rPr>
          <w:rFonts w:ascii="Times New Roman" w:hAnsi="Times New Roman"/>
          <w:b/>
          <w:sz w:val="24"/>
          <w:szCs w:val="24"/>
        </w:rPr>
        <w:t xml:space="preserve"> </w:t>
      </w:r>
    </w:p>
    <w:p w:rsidR="005C269D" w:rsidRPr="00DB6C0A" w:rsidRDefault="003E709E" w:rsidP="00DB6C0A">
      <w:pPr>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D4646" w:rsidRPr="00DB6C0A">
        <w:rPr>
          <w:rFonts w:ascii="Times New Roman" w:hAnsi="Times New Roman"/>
          <w:sz w:val="24"/>
          <w:szCs w:val="24"/>
        </w:rPr>
        <w:t xml:space="preserve">The Disciplinary </w:t>
      </w:r>
      <w:r w:rsidR="00591AE3">
        <w:rPr>
          <w:rFonts w:ascii="Times New Roman" w:hAnsi="Times New Roman"/>
          <w:sz w:val="24"/>
          <w:szCs w:val="24"/>
        </w:rPr>
        <w:t>Panel</w:t>
      </w:r>
      <w:r w:rsidR="007D4646" w:rsidRPr="00DB6C0A">
        <w:rPr>
          <w:rFonts w:ascii="Times New Roman" w:hAnsi="Times New Roman"/>
          <w:sz w:val="24"/>
          <w:szCs w:val="24"/>
        </w:rPr>
        <w:t xml:space="preserve"> may apply such penalties as </w:t>
      </w:r>
      <w:r>
        <w:rPr>
          <w:rFonts w:ascii="Times New Roman" w:hAnsi="Times New Roman"/>
          <w:sz w:val="24"/>
          <w:szCs w:val="24"/>
        </w:rPr>
        <w:t>it deems</w:t>
      </w:r>
      <w:r w:rsidR="007D4646" w:rsidRPr="00DB6C0A">
        <w:rPr>
          <w:rFonts w:ascii="Times New Roman" w:hAnsi="Times New Roman"/>
          <w:sz w:val="24"/>
          <w:szCs w:val="24"/>
        </w:rPr>
        <w:t xml:space="preserve"> appropriate, including</w:t>
      </w:r>
      <w:r>
        <w:rPr>
          <w:rFonts w:ascii="Times New Roman" w:hAnsi="Times New Roman"/>
          <w:sz w:val="24"/>
          <w:szCs w:val="24"/>
        </w:rPr>
        <w:t xml:space="preserve"> but not limited to</w:t>
      </w:r>
      <w:r w:rsidR="007D4646" w:rsidRPr="00DB6C0A">
        <w:rPr>
          <w:rFonts w:ascii="Times New Roman" w:hAnsi="Times New Roman"/>
          <w:sz w:val="24"/>
          <w:szCs w:val="24"/>
        </w:rPr>
        <w:t xml:space="preserve">: </w:t>
      </w:r>
    </w:p>
    <w:p w:rsidR="00852C57" w:rsidRPr="00DB6C0A" w:rsidRDefault="00852C57" w:rsidP="00CB241C">
      <w:pPr>
        <w:jc w:val="both"/>
        <w:rPr>
          <w:rFonts w:ascii="Times New Roman" w:hAnsi="Times New Roman"/>
          <w:sz w:val="24"/>
          <w:szCs w:val="24"/>
        </w:rPr>
      </w:pPr>
    </w:p>
    <w:p w:rsidR="00852C57" w:rsidRDefault="003E709E" w:rsidP="00CB241C">
      <w:pPr>
        <w:pStyle w:val="ListParagraph"/>
        <w:numPr>
          <w:ilvl w:val="0"/>
          <w:numId w:val="20"/>
        </w:numPr>
        <w:jc w:val="both"/>
        <w:rPr>
          <w:szCs w:val="24"/>
        </w:rPr>
      </w:pPr>
      <w:r>
        <w:rPr>
          <w:rFonts w:cs="Times New Roman"/>
          <w:szCs w:val="24"/>
        </w:rPr>
        <w:t xml:space="preserve">Suspension, </w:t>
      </w:r>
      <w:r w:rsidR="007D4646" w:rsidRPr="007D4646">
        <w:rPr>
          <w:rFonts w:cs="Times New Roman"/>
          <w:szCs w:val="24"/>
        </w:rPr>
        <w:t>temporary</w:t>
      </w:r>
      <w:r w:rsidR="00810384" w:rsidRPr="00852C57">
        <w:rPr>
          <w:szCs w:val="24"/>
        </w:rPr>
        <w:t xml:space="preserve"> or permanent expulsion of the </w:t>
      </w:r>
      <w:r w:rsidR="00D44782" w:rsidRPr="00852C57">
        <w:rPr>
          <w:szCs w:val="24"/>
        </w:rPr>
        <w:t xml:space="preserve"> Member</w:t>
      </w:r>
      <w:r w:rsidR="00810384" w:rsidRPr="00852C57">
        <w:rPr>
          <w:szCs w:val="24"/>
        </w:rPr>
        <w:t xml:space="preserve"> from the Association</w:t>
      </w:r>
      <w:r w:rsidR="00852C57">
        <w:rPr>
          <w:szCs w:val="24"/>
        </w:rPr>
        <w:t xml:space="preserve"> (during the former of which the M</w:t>
      </w:r>
      <w:r w:rsidR="006865E6">
        <w:rPr>
          <w:szCs w:val="24"/>
        </w:rPr>
        <w:t>ember will remain subject to CPSA Rules and this Disciplinary Code of Conduct)</w:t>
      </w:r>
      <w:r w:rsidR="00852C57">
        <w:rPr>
          <w:szCs w:val="24"/>
        </w:rPr>
        <w:t>;</w:t>
      </w:r>
      <w:r w:rsidR="000F6399">
        <w:rPr>
          <w:szCs w:val="24"/>
        </w:rPr>
        <w:t xml:space="preserve"> and/or</w:t>
      </w:r>
    </w:p>
    <w:p w:rsidR="000F6399" w:rsidRDefault="000F6399" w:rsidP="00CB241C">
      <w:pPr>
        <w:pStyle w:val="ListParagraph"/>
        <w:ind w:left="1080"/>
        <w:jc w:val="both"/>
        <w:rPr>
          <w:szCs w:val="24"/>
        </w:rPr>
      </w:pPr>
    </w:p>
    <w:p w:rsidR="00852C57" w:rsidRPr="000F6399" w:rsidRDefault="00852C57" w:rsidP="00CB241C">
      <w:pPr>
        <w:pStyle w:val="ListParagraph"/>
        <w:numPr>
          <w:ilvl w:val="0"/>
          <w:numId w:val="20"/>
        </w:numPr>
        <w:jc w:val="both"/>
        <w:rPr>
          <w:szCs w:val="24"/>
        </w:rPr>
      </w:pPr>
      <w:r>
        <w:rPr>
          <w:szCs w:val="24"/>
        </w:rPr>
        <w:t xml:space="preserve">banning </w:t>
      </w:r>
      <w:r w:rsidR="006865E6">
        <w:rPr>
          <w:rFonts w:cs="Times New Roman"/>
          <w:szCs w:val="24"/>
        </w:rPr>
        <w:t>the</w:t>
      </w:r>
      <w:r>
        <w:rPr>
          <w:rFonts w:cs="Times New Roman"/>
          <w:szCs w:val="24"/>
        </w:rPr>
        <w:t xml:space="preserve"> Member from taking part in  any event sanctioned by the Association at any ground affiliated to the CPSA;</w:t>
      </w:r>
      <w:r w:rsidR="000F6399">
        <w:rPr>
          <w:rFonts w:cs="Times New Roman"/>
          <w:szCs w:val="24"/>
        </w:rPr>
        <w:t xml:space="preserve"> and/or</w:t>
      </w:r>
    </w:p>
    <w:p w:rsidR="000F6399" w:rsidRPr="000F6399" w:rsidRDefault="000F6399" w:rsidP="00CB241C">
      <w:pPr>
        <w:pStyle w:val="ListParagraph"/>
        <w:rPr>
          <w:szCs w:val="24"/>
        </w:rPr>
      </w:pPr>
    </w:p>
    <w:p w:rsidR="00E94683" w:rsidRDefault="00E94683" w:rsidP="00CB241C">
      <w:pPr>
        <w:pStyle w:val="ListParagraph"/>
        <w:numPr>
          <w:ilvl w:val="0"/>
          <w:numId w:val="20"/>
        </w:numPr>
        <w:jc w:val="both"/>
        <w:rPr>
          <w:szCs w:val="24"/>
        </w:rPr>
      </w:pPr>
      <w:r w:rsidRPr="00852C57">
        <w:rPr>
          <w:szCs w:val="24"/>
        </w:rPr>
        <w:t xml:space="preserve"> </w:t>
      </w:r>
      <w:r w:rsidR="00852C57">
        <w:rPr>
          <w:szCs w:val="24"/>
        </w:rPr>
        <w:t>written warning</w:t>
      </w:r>
      <w:r w:rsidR="006865E6">
        <w:rPr>
          <w:szCs w:val="24"/>
        </w:rPr>
        <w:t>(s)</w:t>
      </w:r>
      <w:r w:rsidR="00852C57">
        <w:rPr>
          <w:szCs w:val="24"/>
        </w:rPr>
        <w:t>, which may be expressed as a final warning</w:t>
      </w:r>
      <w:r w:rsidR="006865E6">
        <w:rPr>
          <w:szCs w:val="24"/>
        </w:rPr>
        <w:t>, and may be allied to  appropriate requirements for the member’s future conduct</w:t>
      </w:r>
      <w:r w:rsidR="00852C57">
        <w:rPr>
          <w:szCs w:val="24"/>
        </w:rPr>
        <w:t>;</w:t>
      </w:r>
      <w:r w:rsidR="000F6399">
        <w:rPr>
          <w:szCs w:val="24"/>
        </w:rPr>
        <w:t xml:space="preserve"> and/or</w:t>
      </w:r>
    </w:p>
    <w:p w:rsidR="000F6399" w:rsidRDefault="000F6399" w:rsidP="00CB241C">
      <w:pPr>
        <w:pStyle w:val="ListParagraph"/>
        <w:ind w:left="1080"/>
        <w:jc w:val="both"/>
        <w:rPr>
          <w:szCs w:val="24"/>
        </w:rPr>
      </w:pPr>
    </w:p>
    <w:p w:rsidR="00852C57" w:rsidRPr="00852C57" w:rsidRDefault="000F6399" w:rsidP="00CB241C">
      <w:pPr>
        <w:pStyle w:val="ListParagraph"/>
        <w:numPr>
          <w:ilvl w:val="0"/>
          <w:numId w:val="20"/>
        </w:numPr>
        <w:jc w:val="both"/>
        <w:rPr>
          <w:szCs w:val="24"/>
        </w:rPr>
      </w:pPr>
      <w:r>
        <w:rPr>
          <w:szCs w:val="24"/>
        </w:rPr>
        <w:t>s</w:t>
      </w:r>
      <w:r w:rsidR="006865E6">
        <w:rPr>
          <w:szCs w:val="24"/>
        </w:rPr>
        <w:t>uch</w:t>
      </w:r>
      <w:r w:rsidR="00DB6C0A">
        <w:rPr>
          <w:szCs w:val="24"/>
        </w:rPr>
        <w:t xml:space="preserve"> </w:t>
      </w:r>
      <w:r w:rsidR="006865E6">
        <w:rPr>
          <w:szCs w:val="24"/>
        </w:rPr>
        <w:t>other sanction to which the Member may consent (</w:t>
      </w:r>
      <w:proofErr w:type="gramStart"/>
      <w:r w:rsidR="006865E6">
        <w:rPr>
          <w:szCs w:val="24"/>
        </w:rPr>
        <w:t>in order to</w:t>
      </w:r>
      <w:proofErr w:type="gramEnd"/>
      <w:r w:rsidR="006865E6">
        <w:rPr>
          <w:szCs w:val="24"/>
        </w:rPr>
        <w:t xml:space="preserve"> avoid temporary or permanent expulsion, for example). Such sanctions may include (amongst other things) an apology by the member in agreed terms and form, payment of compensation to those affected by the member’s conduct, and/or payment of an agreed sum towards the CPSA’s costs in connection with the  disciplinary proceedings.   </w:t>
      </w:r>
    </w:p>
    <w:p w:rsidR="00B65B57" w:rsidRDefault="00B65B57" w:rsidP="00CB241C">
      <w:pPr>
        <w:pStyle w:val="ListParagraph"/>
        <w:jc w:val="both"/>
        <w:rPr>
          <w:rFonts w:cs="Times New Roman"/>
          <w:szCs w:val="24"/>
        </w:rPr>
      </w:pPr>
    </w:p>
    <w:p w:rsidR="005C269D" w:rsidRDefault="00810384" w:rsidP="00DB6C0A">
      <w:pPr>
        <w:pStyle w:val="ListParagraph"/>
        <w:numPr>
          <w:ilvl w:val="0"/>
          <w:numId w:val="21"/>
        </w:numPr>
        <w:ind w:left="709" w:hanging="720"/>
        <w:jc w:val="both"/>
        <w:rPr>
          <w:rFonts w:cs="Times New Roman"/>
          <w:szCs w:val="24"/>
        </w:rPr>
      </w:pPr>
      <w:r w:rsidRPr="005D5735">
        <w:rPr>
          <w:rFonts w:cs="Times New Roman"/>
          <w:szCs w:val="24"/>
        </w:rPr>
        <w:t>These penalties will have immediate effect, notwithstanding the possibility of an appeal in accordance with paragraph 1</w:t>
      </w:r>
      <w:r w:rsidR="004D3288">
        <w:rPr>
          <w:rFonts w:cs="Times New Roman"/>
          <w:szCs w:val="24"/>
        </w:rPr>
        <w:t>6</w:t>
      </w:r>
      <w:bookmarkStart w:id="0" w:name="_GoBack"/>
      <w:bookmarkEnd w:id="0"/>
      <w:r w:rsidRPr="005D5735">
        <w:rPr>
          <w:rFonts w:cs="Times New Roman"/>
          <w:szCs w:val="24"/>
        </w:rPr>
        <w:t>.6 herein.</w:t>
      </w:r>
      <w:r w:rsidR="00852C57">
        <w:rPr>
          <w:rFonts w:cs="Times New Roman"/>
          <w:szCs w:val="24"/>
        </w:rPr>
        <w:t xml:space="preserve"> </w:t>
      </w:r>
    </w:p>
    <w:p w:rsidR="007072BB" w:rsidRDefault="007072BB" w:rsidP="007072BB">
      <w:pPr>
        <w:jc w:val="both"/>
        <w:rPr>
          <w:szCs w:val="24"/>
        </w:rPr>
      </w:pPr>
    </w:p>
    <w:p w:rsidR="000F65E8" w:rsidRDefault="000F65E8" w:rsidP="007072BB">
      <w:pPr>
        <w:jc w:val="both"/>
        <w:rPr>
          <w:szCs w:val="24"/>
        </w:rPr>
      </w:pPr>
    </w:p>
    <w:p w:rsidR="007072BB" w:rsidRPr="007072BB" w:rsidRDefault="007072BB" w:rsidP="007072BB">
      <w:pPr>
        <w:rPr>
          <w:rFonts w:ascii="Times New Roman" w:hAnsi="Times New Roman"/>
          <w:b/>
          <w:sz w:val="24"/>
          <w:szCs w:val="24"/>
        </w:rPr>
      </w:pPr>
      <w:r w:rsidRPr="007072BB">
        <w:rPr>
          <w:rFonts w:ascii="Times New Roman" w:hAnsi="Times New Roman"/>
          <w:b/>
          <w:sz w:val="24"/>
          <w:szCs w:val="24"/>
        </w:rPr>
        <w:t>1</w:t>
      </w:r>
      <w:r w:rsidR="004D3288">
        <w:rPr>
          <w:rFonts w:ascii="Times New Roman" w:hAnsi="Times New Roman"/>
          <w:b/>
          <w:sz w:val="24"/>
          <w:szCs w:val="24"/>
        </w:rPr>
        <w:t>6</w:t>
      </w:r>
      <w:r w:rsidRPr="007072BB">
        <w:rPr>
          <w:rFonts w:ascii="Times New Roman" w:hAnsi="Times New Roman"/>
          <w:b/>
          <w:sz w:val="24"/>
          <w:szCs w:val="24"/>
        </w:rPr>
        <w:t xml:space="preserve">.6 APPEALS </w:t>
      </w:r>
    </w:p>
    <w:p w:rsidR="007072BB" w:rsidRPr="007072BB" w:rsidRDefault="007072BB" w:rsidP="007072BB">
      <w:pPr>
        <w:rPr>
          <w:rFonts w:ascii="Times New Roman" w:hAnsi="Times New Roman"/>
          <w:b/>
          <w:sz w:val="24"/>
          <w:szCs w:val="24"/>
        </w:rPr>
      </w:pPr>
    </w:p>
    <w:p w:rsidR="007072BB" w:rsidRPr="007072BB" w:rsidRDefault="007072BB" w:rsidP="007072BB">
      <w:pPr>
        <w:pStyle w:val="ListParagraph"/>
        <w:numPr>
          <w:ilvl w:val="0"/>
          <w:numId w:val="17"/>
        </w:numPr>
        <w:ind w:left="426" w:hanging="426"/>
        <w:rPr>
          <w:rFonts w:cs="Times New Roman"/>
          <w:szCs w:val="24"/>
        </w:rPr>
      </w:pPr>
      <w:r w:rsidRPr="007072BB">
        <w:rPr>
          <w:rFonts w:cs="Times New Roman"/>
          <w:szCs w:val="24"/>
        </w:rPr>
        <w:t xml:space="preserve">Written notice of appeal </w:t>
      </w:r>
      <w:r w:rsidR="00D44782">
        <w:rPr>
          <w:rFonts w:cs="Times New Roman"/>
          <w:szCs w:val="24"/>
        </w:rPr>
        <w:t>must be received by</w:t>
      </w:r>
      <w:r w:rsidRPr="007072BB">
        <w:rPr>
          <w:rFonts w:cs="Times New Roman"/>
          <w:szCs w:val="24"/>
        </w:rPr>
        <w:t xml:space="preserve"> the Chief Executive</w:t>
      </w:r>
      <w:r w:rsidR="00E94683">
        <w:rPr>
          <w:rFonts w:cs="Times New Roman"/>
          <w:szCs w:val="24"/>
        </w:rPr>
        <w:t xml:space="preserve"> </w:t>
      </w:r>
      <w:r w:rsidRPr="007072BB">
        <w:rPr>
          <w:rFonts w:cs="Times New Roman"/>
          <w:szCs w:val="24"/>
        </w:rPr>
        <w:t xml:space="preserve">within 28 days of the </w:t>
      </w:r>
      <w:r w:rsidR="00E94683">
        <w:rPr>
          <w:rFonts w:cs="Times New Roman"/>
          <w:szCs w:val="24"/>
        </w:rPr>
        <w:t xml:space="preserve">date the </w:t>
      </w:r>
      <w:r w:rsidRPr="007072BB">
        <w:rPr>
          <w:rFonts w:cs="Times New Roman"/>
          <w:szCs w:val="24"/>
        </w:rPr>
        <w:t>decision</w:t>
      </w:r>
      <w:r w:rsidR="00E94683">
        <w:rPr>
          <w:rFonts w:cs="Times New Roman"/>
          <w:szCs w:val="24"/>
        </w:rPr>
        <w:t xml:space="preserve"> is notified to the Member</w:t>
      </w:r>
      <w:r w:rsidR="00DE342C">
        <w:rPr>
          <w:rFonts w:cs="Times New Roman"/>
          <w:szCs w:val="24"/>
        </w:rPr>
        <w:t xml:space="preserve"> (or 7 days where the Member has been expelled for gross misconduct without a hearing)</w:t>
      </w:r>
      <w:r w:rsidRPr="007072BB">
        <w:rPr>
          <w:rFonts w:cs="Times New Roman"/>
          <w:szCs w:val="24"/>
        </w:rPr>
        <w:t xml:space="preserve">.  No appeal will be valid after that period has elapsed. </w:t>
      </w:r>
    </w:p>
    <w:p w:rsidR="007072BB" w:rsidRPr="007072BB" w:rsidRDefault="007072BB" w:rsidP="007072BB">
      <w:pPr>
        <w:pStyle w:val="ListParagraph"/>
        <w:ind w:left="426"/>
        <w:rPr>
          <w:rFonts w:cs="Times New Roman"/>
          <w:szCs w:val="24"/>
        </w:rPr>
      </w:pPr>
    </w:p>
    <w:p w:rsidR="007072BB" w:rsidRPr="007072BB" w:rsidRDefault="00D44782" w:rsidP="007072BB">
      <w:pPr>
        <w:pStyle w:val="ListParagraph"/>
        <w:numPr>
          <w:ilvl w:val="0"/>
          <w:numId w:val="17"/>
        </w:numPr>
        <w:ind w:left="426" w:hanging="426"/>
        <w:rPr>
          <w:rFonts w:cs="Times New Roman"/>
          <w:szCs w:val="24"/>
        </w:rPr>
      </w:pPr>
      <w:r>
        <w:rPr>
          <w:rFonts w:cs="Times New Roman"/>
          <w:szCs w:val="24"/>
        </w:rPr>
        <w:t xml:space="preserve">Any appeal </w:t>
      </w:r>
      <w:r w:rsidR="007072BB" w:rsidRPr="007072BB">
        <w:rPr>
          <w:rFonts w:cs="Times New Roman"/>
          <w:szCs w:val="24"/>
        </w:rPr>
        <w:t xml:space="preserve">must </w:t>
      </w:r>
      <w:r>
        <w:rPr>
          <w:rFonts w:cs="Times New Roman"/>
          <w:szCs w:val="24"/>
        </w:rPr>
        <w:t xml:space="preserve">be accompanied </w:t>
      </w:r>
      <w:r w:rsidR="00E94683">
        <w:rPr>
          <w:rFonts w:cs="Times New Roman"/>
          <w:szCs w:val="24"/>
        </w:rPr>
        <w:t xml:space="preserve">by </w:t>
      </w:r>
      <w:r w:rsidR="00E94683" w:rsidRPr="007072BB">
        <w:rPr>
          <w:rFonts w:cs="Times New Roman"/>
          <w:szCs w:val="24"/>
        </w:rPr>
        <w:t>full</w:t>
      </w:r>
      <w:r w:rsidR="007072BB" w:rsidRPr="007072BB">
        <w:rPr>
          <w:rFonts w:cs="Times New Roman"/>
          <w:szCs w:val="24"/>
        </w:rPr>
        <w:t xml:space="preserve"> </w:t>
      </w:r>
      <w:r>
        <w:rPr>
          <w:rFonts w:cs="Times New Roman"/>
          <w:szCs w:val="24"/>
        </w:rPr>
        <w:t xml:space="preserve">written </w:t>
      </w:r>
      <w:r w:rsidR="007072BB" w:rsidRPr="007072BB">
        <w:rPr>
          <w:rFonts w:cs="Times New Roman"/>
          <w:szCs w:val="24"/>
        </w:rPr>
        <w:t xml:space="preserve">grounds, stating </w:t>
      </w:r>
      <w:r>
        <w:rPr>
          <w:rFonts w:cs="Times New Roman"/>
          <w:szCs w:val="24"/>
        </w:rPr>
        <w:t xml:space="preserve">which parts of the </w:t>
      </w:r>
      <w:r w:rsidR="00FC1EDE">
        <w:rPr>
          <w:rFonts w:cs="Times New Roman"/>
          <w:szCs w:val="24"/>
        </w:rPr>
        <w:t>decision</w:t>
      </w:r>
      <w:r>
        <w:rPr>
          <w:rFonts w:cs="Times New Roman"/>
          <w:szCs w:val="24"/>
        </w:rPr>
        <w:t xml:space="preserve"> or penalty are being appealed </w:t>
      </w:r>
      <w:r w:rsidR="007072BB" w:rsidRPr="007072BB">
        <w:rPr>
          <w:rFonts w:cs="Times New Roman"/>
          <w:szCs w:val="24"/>
        </w:rPr>
        <w:t>against and why</w:t>
      </w:r>
      <w:r w:rsidR="00FC1EDE">
        <w:rPr>
          <w:rFonts w:cs="Times New Roman"/>
          <w:szCs w:val="24"/>
        </w:rPr>
        <w:t>.</w:t>
      </w:r>
      <w:r w:rsidR="000F6399">
        <w:rPr>
          <w:rFonts w:cs="Times New Roman"/>
          <w:szCs w:val="24"/>
        </w:rPr>
        <w:t xml:space="preserve"> Any appeal must also be accompanied by all the evidence which the Member wishes to be considered in the appeal</w:t>
      </w:r>
      <w:r w:rsidR="003E709E">
        <w:rPr>
          <w:rFonts w:cs="Times New Roman"/>
          <w:szCs w:val="24"/>
        </w:rPr>
        <w:t>.</w:t>
      </w:r>
      <w:r w:rsidR="000F6399" w:rsidRPr="007072BB">
        <w:rPr>
          <w:rFonts w:cs="Times New Roman"/>
          <w:szCs w:val="24"/>
        </w:rPr>
        <w:t xml:space="preserve"> </w:t>
      </w:r>
      <w:r w:rsidR="000F6399">
        <w:rPr>
          <w:rFonts w:cs="Times New Roman"/>
          <w:szCs w:val="24"/>
        </w:rPr>
        <w:t xml:space="preserve">The Appeal </w:t>
      </w:r>
      <w:r w:rsidR="003E709E">
        <w:rPr>
          <w:rFonts w:cs="Times New Roman"/>
          <w:szCs w:val="24"/>
        </w:rPr>
        <w:t xml:space="preserve">Panel </w:t>
      </w:r>
      <w:r w:rsidR="000F6399">
        <w:rPr>
          <w:rFonts w:cs="Times New Roman"/>
          <w:szCs w:val="24"/>
        </w:rPr>
        <w:t>will be under no obligation to consider any grounds of appeal, or evidence, submitted after the deadline for lodging the appeal</w:t>
      </w:r>
      <w:r w:rsidR="00DE342C">
        <w:rPr>
          <w:rFonts w:cs="Times New Roman"/>
          <w:szCs w:val="24"/>
        </w:rPr>
        <w:t>.</w:t>
      </w:r>
    </w:p>
    <w:p w:rsidR="005C269D" w:rsidRDefault="005C269D" w:rsidP="00DB6C0A">
      <w:pPr>
        <w:rPr>
          <w:szCs w:val="24"/>
        </w:rPr>
      </w:pPr>
    </w:p>
    <w:p w:rsidR="007072BB" w:rsidRPr="007072BB" w:rsidRDefault="007072BB" w:rsidP="007072BB">
      <w:pPr>
        <w:pStyle w:val="ListParagraph"/>
        <w:numPr>
          <w:ilvl w:val="0"/>
          <w:numId w:val="17"/>
        </w:numPr>
        <w:ind w:left="426" w:hanging="426"/>
        <w:rPr>
          <w:rFonts w:cs="Times New Roman"/>
          <w:szCs w:val="24"/>
        </w:rPr>
      </w:pPr>
      <w:r w:rsidRPr="007072BB">
        <w:rPr>
          <w:rFonts w:cs="Times New Roman"/>
          <w:szCs w:val="24"/>
        </w:rPr>
        <w:t xml:space="preserve">The appeal hearing will take place as soon as </w:t>
      </w:r>
      <w:r w:rsidR="00FC1EDE">
        <w:rPr>
          <w:rFonts w:cs="Times New Roman"/>
          <w:szCs w:val="24"/>
        </w:rPr>
        <w:t xml:space="preserve">reasonably </w:t>
      </w:r>
      <w:r w:rsidRPr="007072BB">
        <w:rPr>
          <w:rFonts w:cs="Times New Roman"/>
          <w:szCs w:val="24"/>
        </w:rPr>
        <w:t xml:space="preserve">practicable. </w:t>
      </w:r>
    </w:p>
    <w:p w:rsidR="007072BB" w:rsidRPr="007072BB" w:rsidRDefault="007072BB" w:rsidP="007072BB">
      <w:pPr>
        <w:pStyle w:val="ListParagraph"/>
        <w:ind w:left="426"/>
        <w:rPr>
          <w:rFonts w:cs="Times New Roman"/>
          <w:szCs w:val="24"/>
        </w:rPr>
      </w:pPr>
    </w:p>
    <w:p w:rsidR="007072BB" w:rsidRPr="007072BB" w:rsidRDefault="007072BB" w:rsidP="007072BB">
      <w:pPr>
        <w:pStyle w:val="ListParagraph"/>
        <w:numPr>
          <w:ilvl w:val="0"/>
          <w:numId w:val="17"/>
        </w:numPr>
        <w:ind w:left="426" w:hanging="426"/>
        <w:rPr>
          <w:rFonts w:cs="Times New Roman"/>
          <w:szCs w:val="24"/>
        </w:rPr>
      </w:pPr>
      <w:r w:rsidRPr="007072BB">
        <w:rPr>
          <w:rFonts w:cs="Times New Roman"/>
          <w:szCs w:val="24"/>
        </w:rPr>
        <w:t xml:space="preserve">The Appeal </w:t>
      </w:r>
      <w:r w:rsidR="003E709E">
        <w:rPr>
          <w:rFonts w:cs="Times New Roman"/>
          <w:szCs w:val="24"/>
        </w:rPr>
        <w:t>Panel, convened by the Chairman,</w:t>
      </w:r>
      <w:r w:rsidR="003E709E" w:rsidRPr="007072BB">
        <w:rPr>
          <w:rFonts w:cs="Times New Roman"/>
          <w:szCs w:val="24"/>
        </w:rPr>
        <w:t xml:space="preserve"> </w:t>
      </w:r>
      <w:r w:rsidRPr="007072BB">
        <w:rPr>
          <w:rFonts w:cs="Times New Roman"/>
          <w:szCs w:val="24"/>
        </w:rPr>
        <w:t xml:space="preserve">will consist of the Chairman and </w:t>
      </w:r>
      <w:r w:rsidR="003E709E">
        <w:rPr>
          <w:rFonts w:cs="Times New Roman"/>
          <w:szCs w:val="24"/>
        </w:rPr>
        <w:t>two</w:t>
      </w:r>
      <w:r w:rsidR="00FC1EDE">
        <w:rPr>
          <w:rFonts w:cs="Times New Roman"/>
          <w:szCs w:val="24"/>
        </w:rPr>
        <w:t xml:space="preserve"> other </w:t>
      </w:r>
      <w:r w:rsidRPr="007072BB">
        <w:rPr>
          <w:rFonts w:cs="Times New Roman"/>
          <w:szCs w:val="24"/>
        </w:rPr>
        <w:t>member</w:t>
      </w:r>
      <w:r w:rsidR="003E709E">
        <w:rPr>
          <w:rFonts w:cs="Times New Roman"/>
          <w:szCs w:val="24"/>
        </w:rPr>
        <w:t>s</w:t>
      </w:r>
      <w:r w:rsidRPr="007072BB">
        <w:rPr>
          <w:rFonts w:cs="Times New Roman"/>
          <w:szCs w:val="24"/>
        </w:rPr>
        <w:t xml:space="preserve"> of the Board</w:t>
      </w:r>
      <w:r w:rsidR="003E709E">
        <w:rPr>
          <w:rFonts w:cs="Times New Roman"/>
          <w:szCs w:val="24"/>
        </w:rPr>
        <w:t>, none of whom participated</w:t>
      </w:r>
      <w:r w:rsidRPr="007072BB">
        <w:rPr>
          <w:rFonts w:cs="Times New Roman"/>
          <w:szCs w:val="24"/>
        </w:rPr>
        <w:t xml:space="preserve"> in the first hearing. </w:t>
      </w:r>
      <w:r w:rsidR="00E2231F">
        <w:rPr>
          <w:rFonts w:cs="Times New Roman"/>
          <w:szCs w:val="24"/>
        </w:rPr>
        <w:t xml:space="preserve">The Chief Executive or the Appeal </w:t>
      </w:r>
      <w:r w:rsidR="003E709E">
        <w:rPr>
          <w:rFonts w:cs="Times New Roman"/>
          <w:szCs w:val="24"/>
        </w:rPr>
        <w:t xml:space="preserve">Panel </w:t>
      </w:r>
      <w:r w:rsidR="00E2231F">
        <w:rPr>
          <w:rFonts w:cs="Times New Roman"/>
          <w:szCs w:val="24"/>
        </w:rPr>
        <w:t xml:space="preserve">is entitled, where </w:t>
      </w:r>
      <w:r w:rsidR="003E709E">
        <w:rPr>
          <w:rFonts w:cs="Times New Roman"/>
          <w:szCs w:val="24"/>
        </w:rPr>
        <w:t>appropriate</w:t>
      </w:r>
      <w:r w:rsidR="00E2231F">
        <w:rPr>
          <w:rFonts w:cs="Times New Roman"/>
          <w:szCs w:val="24"/>
        </w:rPr>
        <w:t xml:space="preserve">, to appoint an independent appeal panel to hear the matter, or instruct Sport Resolutions </w:t>
      </w:r>
      <w:r w:rsidR="001F3ACD">
        <w:rPr>
          <w:rFonts w:cs="Times New Roman"/>
          <w:szCs w:val="24"/>
        </w:rPr>
        <w:t xml:space="preserve">or some other appropriate organisation </w:t>
      </w:r>
      <w:r w:rsidR="00E2231F">
        <w:rPr>
          <w:rFonts w:cs="Times New Roman"/>
          <w:szCs w:val="24"/>
        </w:rPr>
        <w:t xml:space="preserve">to do so, and to delegate the Appeal </w:t>
      </w:r>
      <w:r w:rsidR="001F3ACD">
        <w:rPr>
          <w:rFonts w:cs="Times New Roman"/>
          <w:szCs w:val="24"/>
        </w:rPr>
        <w:t xml:space="preserve">Panel’s </w:t>
      </w:r>
      <w:r w:rsidR="00E2231F">
        <w:rPr>
          <w:rFonts w:cs="Times New Roman"/>
          <w:szCs w:val="24"/>
        </w:rPr>
        <w:t>powers to any such independent panel for that purpose.</w:t>
      </w:r>
    </w:p>
    <w:p w:rsidR="007072BB" w:rsidRPr="007072BB" w:rsidRDefault="007072BB" w:rsidP="007072BB">
      <w:pPr>
        <w:pStyle w:val="ListParagraph"/>
        <w:rPr>
          <w:rFonts w:cs="Times New Roman"/>
          <w:szCs w:val="24"/>
        </w:rPr>
      </w:pPr>
    </w:p>
    <w:p w:rsidR="007072BB" w:rsidRPr="007072BB" w:rsidRDefault="00FC1EDE" w:rsidP="007072BB">
      <w:pPr>
        <w:pStyle w:val="ListParagraph"/>
        <w:numPr>
          <w:ilvl w:val="0"/>
          <w:numId w:val="17"/>
        </w:numPr>
        <w:ind w:left="426" w:hanging="426"/>
        <w:rPr>
          <w:rFonts w:cs="Times New Roman"/>
          <w:szCs w:val="24"/>
        </w:rPr>
      </w:pPr>
      <w:r>
        <w:rPr>
          <w:rFonts w:cs="Times New Roman"/>
          <w:szCs w:val="24"/>
        </w:rPr>
        <w:t>E</w:t>
      </w:r>
      <w:r w:rsidR="007072BB" w:rsidRPr="007072BB">
        <w:rPr>
          <w:rFonts w:cs="Times New Roman"/>
          <w:szCs w:val="24"/>
        </w:rPr>
        <w:t xml:space="preserve">vidence </w:t>
      </w:r>
      <w:r w:rsidR="00E2231F">
        <w:rPr>
          <w:rFonts w:cs="Times New Roman"/>
          <w:szCs w:val="24"/>
        </w:rPr>
        <w:t xml:space="preserve">which was </w:t>
      </w:r>
      <w:r w:rsidR="00E94683">
        <w:rPr>
          <w:rFonts w:cs="Times New Roman"/>
          <w:szCs w:val="24"/>
        </w:rPr>
        <w:t>not available</w:t>
      </w:r>
      <w:r>
        <w:rPr>
          <w:rFonts w:cs="Times New Roman"/>
          <w:szCs w:val="24"/>
        </w:rPr>
        <w:t xml:space="preserve"> to the Disciplinary </w:t>
      </w:r>
      <w:r w:rsidR="001F3ACD">
        <w:rPr>
          <w:rFonts w:cs="Times New Roman"/>
          <w:szCs w:val="24"/>
        </w:rPr>
        <w:t xml:space="preserve">Panel </w:t>
      </w:r>
      <w:r>
        <w:rPr>
          <w:rFonts w:cs="Times New Roman"/>
          <w:szCs w:val="24"/>
        </w:rPr>
        <w:t>will not normally be admitted</w:t>
      </w:r>
      <w:r w:rsidR="007072BB" w:rsidRPr="007072BB">
        <w:rPr>
          <w:rFonts w:cs="Times New Roman"/>
          <w:szCs w:val="24"/>
        </w:rPr>
        <w:t xml:space="preserve"> at the appeal hearing. </w:t>
      </w:r>
    </w:p>
    <w:p w:rsidR="007072BB" w:rsidRPr="007072BB" w:rsidRDefault="007072BB" w:rsidP="007072BB">
      <w:pPr>
        <w:pStyle w:val="ListParagraph"/>
        <w:rPr>
          <w:rFonts w:cs="Times New Roman"/>
          <w:szCs w:val="24"/>
        </w:rPr>
      </w:pPr>
    </w:p>
    <w:p w:rsidR="007072BB" w:rsidRDefault="007072BB" w:rsidP="007072BB">
      <w:pPr>
        <w:pStyle w:val="ListParagraph"/>
        <w:numPr>
          <w:ilvl w:val="0"/>
          <w:numId w:val="17"/>
        </w:numPr>
        <w:ind w:left="426" w:hanging="426"/>
        <w:rPr>
          <w:rFonts w:cs="Times New Roman"/>
          <w:szCs w:val="24"/>
        </w:rPr>
      </w:pPr>
      <w:r w:rsidRPr="007072BB">
        <w:rPr>
          <w:rFonts w:cs="Times New Roman"/>
          <w:szCs w:val="24"/>
        </w:rPr>
        <w:t xml:space="preserve">The Appeal </w:t>
      </w:r>
      <w:r w:rsidR="001F3ACD">
        <w:rPr>
          <w:rFonts w:cs="Times New Roman"/>
          <w:szCs w:val="24"/>
        </w:rPr>
        <w:t>Panel</w:t>
      </w:r>
      <w:r w:rsidR="001F3ACD" w:rsidRPr="007072BB">
        <w:rPr>
          <w:rFonts w:cs="Times New Roman"/>
          <w:szCs w:val="24"/>
        </w:rPr>
        <w:t xml:space="preserve"> </w:t>
      </w:r>
      <w:r w:rsidRPr="007072BB">
        <w:rPr>
          <w:rFonts w:cs="Times New Roman"/>
          <w:szCs w:val="24"/>
        </w:rPr>
        <w:t xml:space="preserve">shall have power to rescind or amend any decision made at the disciplinary hearing. </w:t>
      </w:r>
    </w:p>
    <w:p w:rsidR="00B65B57" w:rsidRDefault="00B65B57" w:rsidP="00CB241C">
      <w:pPr>
        <w:pStyle w:val="ListParagraph"/>
        <w:rPr>
          <w:rFonts w:cs="Times New Roman"/>
          <w:szCs w:val="24"/>
        </w:rPr>
      </w:pPr>
    </w:p>
    <w:p w:rsidR="00E2231F" w:rsidRPr="007072BB" w:rsidRDefault="00E2231F" w:rsidP="007072BB">
      <w:pPr>
        <w:pStyle w:val="ListParagraph"/>
        <w:numPr>
          <w:ilvl w:val="0"/>
          <w:numId w:val="17"/>
        </w:numPr>
        <w:ind w:left="426" w:hanging="426"/>
        <w:rPr>
          <w:rFonts w:cs="Times New Roman"/>
          <w:szCs w:val="24"/>
        </w:rPr>
      </w:pPr>
      <w:r>
        <w:rPr>
          <w:rFonts w:cs="Times New Roman"/>
          <w:szCs w:val="24"/>
        </w:rPr>
        <w:t xml:space="preserve">The </w:t>
      </w:r>
      <w:r w:rsidR="00263110">
        <w:rPr>
          <w:rFonts w:cs="Times New Roman"/>
          <w:szCs w:val="24"/>
        </w:rPr>
        <w:t>appeal decision</w:t>
      </w:r>
      <w:r>
        <w:rPr>
          <w:rFonts w:cs="Times New Roman"/>
          <w:szCs w:val="24"/>
        </w:rPr>
        <w:t xml:space="preserve"> will be final</w:t>
      </w:r>
      <w:r w:rsidR="00263110">
        <w:rPr>
          <w:rFonts w:cs="Times New Roman"/>
          <w:szCs w:val="24"/>
        </w:rPr>
        <w:t xml:space="preserve"> and, save where otherwise stated</w:t>
      </w:r>
      <w:r w:rsidR="001F3ACD">
        <w:rPr>
          <w:rFonts w:cs="Times New Roman"/>
          <w:szCs w:val="24"/>
        </w:rPr>
        <w:t xml:space="preserve"> by the Appeal Panel</w:t>
      </w:r>
      <w:r w:rsidR="00263110">
        <w:rPr>
          <w:rFonts w:cs="Times New Roman"/>
          <w:szCs w:val="24"/>
        </w:rPr>
        <w:t xml:space="preserve">, will be a matter of public record. </w:t>
      </w:r>
    </w:p>
    <w:p w:rsidR="007072BB" w:rsidRPr="007072BB" w:rsidRDefault="007072BB" w:rsidP="007072BB">
      <w:pPr>
        <w:jc w:val="both"/>
        <w:rPr>
          <w:rFonts w:ascii="Times New Roman" w:hAnsi="Times New Roman"/>
          <w:sz w:val="24"/>
          <w:szCs w:val="24"/>
        </w:rPr>
      </w:pPr>
    </w:p>
    <w:p w:rsidR="00810384" w:rsidRPr="007072BB" w:rsidRDefault="00810384" w:rsidP="005D5735">
      <w:pPr>
        <w:pStyle w:val="ListParagraph"/>
        <w:jc w:val="both"/>
        <w:rPr>
          <w:rFonts w:cs="Times New Roman"/>
          <w:szCs w:val="24"/>
        </w:rPr>
      </w:pPr>
    </w:p>
    <w:p w:rsidR="009B1978" w:rsidRPr="007072BB" w:rsidRDefault="009B1978" w:rsidP="005D5735">
      <w:pPr>
        <w:jc w:val="both"/>
        <w:rPr>
          <w:rFonts w:ascii="Times New Roman" w:hAnsi="Times New Roman"/>
          <w:sz w:val="24"/>
          <w:szCs w:val="24"/>
        </w:rPr>
      </w:pPr>
    </w:p>
    <w:sectPr w:rsidR="009B1978" w:rsidRPr="007072BB" w:rsidSect="00D17D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C2" w:rsidRDefault="00B621C2" w:rsidP="00E51D73">
      <w:r>
        <w:separator/>
      </w:r>
    </w:p>
  </w:endnote>
  <w:endnote w:type="continuationSeparator" w:id="0">
    <w:p w:rsidR="00B621C2" w:rsidRDefault="00B621C2" w:rsidP="00E5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C2" w:rsidRDefault="00B621C2" w:rsidP="00E51D73">
      <w:r>
        <w:separator/>
      </w:r>
    </w:p>
  </w:footnote>
  <w:footnote w:type="continuationSeparator" w:id="0">
    <w:p w:rsidR="00B621C2" w:rsidRDefault="00B621C2" w:rsidP="00E5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2" w:rsidRDefault="00B6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E7FF53"/>
    <w:multiLevelType w:val="multilevel"/>
    <w:tmpl w:val="6406BF4A"/>
    <w:lvl w:ilvl="0">
      <w:start w:val="1"/>
      <w:numFmt w:val="bullet"/>
      <w:pStyle w:val="HBSBullet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HBSBullet2"/>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HBSBullet3"/>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HBSBullet4"/>
      <w:lvlText w:val=""/>
      <w:lvlJc w:val="left"/>
      <w:pPr>
        <w:tabs>
          <w:tab w:val="num" w:pos="2517"/>
        </w:tabs>
        <w:ind w:left="2517" w:hanging="1077"/>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bullet"/>
      <w:lvlText w:val=""/>
      <w:lvlJc w:val="left"/>
      <w:pPr>
        <w:ind w:left="4253"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5">
      <w:start w:val="1"/>
      <w:numFmt w:val="bullet"/>
      <w:lvlText w:val=""/>
      <w:lvlJc w:val="left"/>
      <w:pPr>
        <w:ind w:left="864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lvl w:ilvl="6">
      <w:start w:val="1"/>
      <w:numFmt w:val="bullet"/>
      <w:lvlText w:val=""/>
      <w:lvlJc w:val="left"/>
      <w:pPr>
        <w:ind w:left="9360" w:hanging="36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7">
      <w:start w:val="1"/>
      <w:numFmt w:val="bullet"/>
      <w:lvlText w:val="o"/>
      <w:lvlJc w:val="left"/>
      <w:pPr>
        <w:ind w:left="10080" w:hanging="360"/>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8">
      <w:start w:val="1"/>
      <w:numFmt w:val="bullet"/>
      <w:lvlText w:val=""/>
      <w:lvlJc w:val="left"/>
      <w:pPr>
        <w:ind w:left="1080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F4D1E45"/>
    <w:multiLevelType w:val="hybridMultilevel"/>
    <w:tmpl w:val="03F2A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70AF3"/>
    <w:multiLevelType w:val="hybridMultilevel"/>
    <w:tmpl w:val="6778BF62"/>
    <w:lvl w:ilvl="0" w:tplc="2EB8CA22">
      <w:start w:val="1"/>
      <w:numFmt w:val="cardinalText"/>
      <w:pStyle w:val="Appendi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802A8"/>
    <w:multiLevelType w:val="hybridMultilevel"/>
    <w:tmpl w:val="2048E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E3846"/>
    <w:multiLevelType w:val="hybridMultilevel"/>
    <w:tmpl w:val="125A5F44"/>
    <w:lvl w:ilvl="0" w:tplc="614E5B1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674139"/>
    <w:multiLevelType w:val="hybridMultilevel"/>
    <w:tmpl w:val="E5F8DE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5226C"/>
    <w:multiLevelType w:val="hybridMultilevel"/>
    <w:tmpl w:val="659EF104"/>
    <w:lvl w:ilvl="0" w:tplc="D0FE36CE">
      <w:start w:val="1"/>
      <w:numFmt w:val="ordinalText"/>
      <w:pStyle w:val="Schedule"/>
      <w:lvlText w:val="The %1 Schedule"/>
      <w:lvlJc w:val="left"/>
      <w:pPr>
        <w:ind w:left="5606"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27884D78"/>
    <w:multiLevelType w:val="hybridMultilevel"/>
    <w:tmpl w:val="2814E60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EE149A"/>
    <w:multiLevelType w:val="multilevel"/>
    <w:tmpl w:val="7FD81D7E"/>
    <w:lvl w:ilvl="0">
      <w:start w:val="17"/>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F574B"/>
    <w:multiLevelType w:val="hybridMultilevel"/>
    <w:tmpl w:val="094E5F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640CF"/>
    <w:multiLevelType w:val="multilevel"/>
    <w:tmpl w:val="EF5E6A8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293F59"/>
    <w:multiLevelType w:val="hybridMultilevel"/>
    <w:tmpl w:val="DE0644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D54C5"/>
    <w:multiLevelType w:val="hybridMultilevel"/>
    <w:tmpl w:val="C26088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DB59AA"/>
    <w:multiLevelType w:val="hybridMultilevel"/>
    <w:tmpl w:val="0A62B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D7AE4"/>
    <w:multiLevelType w:val="hybridMultilevel"/>
    <w:tmpl w:val="7BD29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614C6"/>
    <w:multiLevelType w:val="hybridMultilevel"/>
    <w:tmpl w:val="38AC6B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5053BA"/>
    <w:multiLevelType w:val="hybridMultilevel"/>
    <w:tmpl w:val="99200666"/>
    <w:lvl w:ilvl="0" w:tplc="D79273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C6735"/>
    <w:multiLevelType w:val="multilevel"/>
    <w:tmpl w:val="84C2B004"/>
    <w:lvl w:ilvl="0">
      <w:start w:val="1"/>
      <w:numFmt w:val="decimal"/>
      <w:pStyle w:val="HBSSchedule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BSSchedule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ScheduleLevel3"/>
      <w:lvlText w:val="%1.%2.%3"/>
      <w:lvlJc w:val="left"/>
      <w:pPr>
        <w:tabs>
          <w:tab w:val="num" w:pos="1440"/>
        </w:tabs>
        <w:ind w:left="144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BSScheduleLevel4"/>
      <w:lvlText w:val="%1.%2.%3.%4"/>
      <w:lvlJc w:val="left"/>
      <w:pPr>
        <w:tabs>
          <w:tab w:val="num" w:pos="2517"/>
        </w:tabs>
        <w:ind w:left="2517" w:hanging="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5F65A7"/>
    <w:multiLevelType w:val="multilevel"/>
    <w:tmpl w:val="B3242122"/>
    <w:lvl w:ilvl="0">
      <w:start w:val="1"/>
      <w:numFmt w:val="decimal"/>
      <w:pStyle w:val="HBS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pStyle w:val="HBS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Level3"/>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BSLevel4"/>
      <w:lvlText w:val="%1.%2.%3.%4"/>
      <w:lvlJc w:val="left"/>
      <w:pPr>
        <w:tabs>
          <w:tab w:val="num" w:pos="2517"/>
        </w:tabs>
        <w:ind w:left="2517" w:hanging="107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BSLevel5"/>
      <w:lvlText w:val="%1.%2.%3.%4.%5"/>
      <w:lvlJc w:val="left"/>
      <w:pPr>
        <w:tabs>
          <w:tab w:val="num" w:pos="3600"/>
        </w:tabs>
        <w:ind w:left="3600" w:hanging="1083"/>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9" w15:restartNumberingAfterBreak="0">
    <w:nsid w:val="66F33532"/>
    <w:multiLevelType w:val="hybridMultilevel"/>
    <w:tmpl w:val="EDB863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B8434A"/>
    <w:multiLevelType w:val="hybridMultilevel"/>
    <w:tmpl w:val="91CCE440"/>
    <w:lvl w:ilvl="0" w:tplc="CB783912">
      <w:start w:val="1"/>
      <w:numFmt w:val="bullet"/>
      <w:pStyle w:val="HBSBulletPoint"/>
      <w:lvlText w:val=""/>
      <w:lvlJc w:val="left"/>
      <w:pPr>
        <w:ind w:left="720" w:hanging="360"/>
      </w:pPr>
      <w:rPr>
        <w:rFonts w:ascii="Symbol" w:hAnsi="Symbol" w:hint="default"/>
      </w:rPr>
    </w:lvl>
    <w:lvl w:ilvl="1" w:tplc="F052FD28" w:tentative="1">
      <w:start w:val="1"/>
      <w:numFmt w:val="bullet"/>
      <w:lvlText w:val="o"/>
      <w:lvlJc w:val="left"/>
      <w:pPr>
        <w:ind w:left="1440" w:hanging="360"/>
      </w:pPr>
      <w:rPr>
        <w:rFonts w:ascii="Courier New" w:hAnsi="Courier New" w:cs="Courier New" w:hint="default"/>
      </w:rPr>
    </w:lvl>
    <w:lvl w:ilvl="2" w:tplc="9D74029E" w:tentative="1">
      <w:start w:val="1"/>
      <w:numFmt w:val="bullet"/>
      <w:lvlText w:val=""/>
      <w:lvlJc w:val="left"/>
      <w:pPr>
        <w:ind w:left="2160" w:hanging="360"/>
      </w:pPr>
      <w:rPr>
        <w:rFonts w:ascii="Wingdings" w:hAnsi="Wingdings" w:hint="default"/>
      </w:rPr>
    </w:lvl>
    <w:lvl w:ilvl="3" w:tplc="E38E5324" w:tentative="1">
      <w:start w:val="1"/>
      <w:numFmt w:val="bullet"/>
      <w:lvlText w:val=""/>
      <w:lvlJc w:val="left"/>
      <w:pPr>
        <w:ind w:left="2880" w:hanging="360"/>
      </w:pPr>
      <w:rPr>
        <w:rFonts w:ascii="Symbol" w:hAnsi="Symbol" w:hint="default"/>
      </w:rPr>
    </w:lvl>
    <w:lvl w:ilvl="4" w:tplc="179281C8" w:tentative="1">
      <w:start w:val="1"/>
      <w:numFmt w:val="bullet"/>
      <w:lvlText w:val="o"/>
      <w:lvlJc w:val="left"/>
      <w:pPr>
        <w:ind w:left="3600" w:hanging="360"/>
      </w:pPr>
      <w:rPr>
        <w:rFonts w:ascii="Courier New" w:hAnsi="Courier New" w:cs="Courier New" w:hint="default"/>
      </w:rPr>
    </w:lvl>
    <w:lvl w:ilvl="5" w:tplc="629C7152" w:tentative="1">
      <w:start w:val="1"/>
      <w:numFmt w:val="bullet"/>
      <w:lvlText w:val=""/>
      <w:lvlJc w:val="left"/>
      <w:pPr>
        <w:ind w:left="4320" w:hanging="360"/>
      </w:pPr>
      <w:rPr>
        <w:rFonts w:ascii="Wingdings" w:hAnsi="Wingdings" w:hint="default"/>
      </w:rPr>
    </w:lvl>
    <w:lvl w:ilvl="6" w:tplc="DB34E0C2" w:tentative="1">
      <w:start w:val="1"/>
      <w:numFmt w:val="bullet"/>
      <w:lvlText w:val=""/>
      <w:lvlJc w:val="left"/>
      <w:pPr>
        <w:ind w:left="5040" w:hanging="360"/>
      </w:pPr>
      <w:rPr>
        <w:rFonts w:ascii="Symbol" w:hAnsi="Symbol" w:hint="default"/>
      </w:rPr>
    </w:lvl>
    <w:lvl w:ilvl="7" w:tplc="EF10FA02" w:tentative="1">
      <w:start w:val="1"/>
      <w:numFmt w:val="bullet"/>
      <w:lvlText w:val="o"/>
      <w:lvlJc w:val="left"/>
      <w:pPr>
        <w:ind w:left="5760" w:hanging="360"/>
      </w:pPr>
      <w:rPr>
        <w:rFonts w:ascii="Courier New" w:hAnsi="Courier New" w:cs="Courier New" w:hint="default"/>
      </w:rPr>
    </w:lvl>
    <w:lvl w:ilvl="8" w:tplc="CC1242CA" w:tentative="1">
      <w:start w:val="1"/>
      <w:numFmt w:val="bullet"/>
      <w:lvlText w:val=""/>
      <w:lvlJc w:val="left"/>
      <w:pPr>
        <w:ind w:left="6480" w:hanging="360"/>
      </w:pPr>
      <w:rPr>
        <w:rFonts w:ascii="Wingdings" w:hAnsi="Wingdings" w:hint="default"/>
      </w:rPr>
    </w:lvl>
  </w:abstractNum>
  <w:abstractNum w:abstractNumId="21" w15:restartNumberingAfterBreak="0">
    <w:nsid w:val="7A5B457E"/>
    <w:multiLevelType w:val="multilevel"/>
    <w:tmpl w:val="62B2DC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b/>
        <w:i w:val="0"/>
        <w:caps w:val="0"/>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20"/>
  </w:num>
  <w:num w:numId="4">
    <w:abstractNumId w:val="18"/>
  </w:num>
  <w:num w:numId="5">
    <w:abstractNumId w:val="17"/>
  </w:num>
  <w:num w:numId="6">
    <w:abstractNumId w:val="21"/>
  </w:num>
  <w:num w:numId="7">
    <w:abstractNumId w:val="6"/>
  </w:num>
  <w:num w:numId="8">
    <w:abstractNumId w:val="1"/>
  </w:num>
  <w:num w:numId="9">
    <w:abstractNumId w:val="11"/>
  </w:num>
  <w:num w:numId="10">
    <w:abstractNumId w:val="8"/>
  </w:num>
  <w:num w:numId="11">
    <w:abstractNumId w:val="3"/>
  </w:num>
  <w:num w:numId="12">
    <w:abstractNumId w:val="14"/>
  </w:num>
  <w:num w:numId="13">
    <w:abstractNumId w:val="15"/>
  </w:num>
  <w:num w:numId="14">
    <w:abstractNumId w:val="12"/>
  </w:num>
  <w:num w:numId="15">
    <w:abstractNumId w:val="19"/>
  </w:num>
  <w:num w:numId="16">
    <w:abstractNumId w:val="5"/>
  </w:num>
  <w:num w:numId="17">
    <w:abstractNumId w:val="9"/>
  </w:num>
  <w:num w:numId="18">
    <w:abstractNumId w:val="4"/>
  </w:num>
  <w:num w:numId="19">
    <w:abstractNumId w:val="13"/>
  </w:num>
  <w:num w:numId="20">
    <w:abstractNumId w:val="7"/>
  </w:num>
  <w:num w:numId="21">
    <w:abstractNumId w:val="16"/>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471"/>
    <w:rsid w:val="00046275"/>
    <w:rsid w:val="00066972"/>
    <w:rsid w:val="00097CCC"/>
    <w:rsid w:val="000C71B6"/>
    <w:rsid w:val="000F6399"/>
    <w:rsid w:val="000F65E8"/>
    <w:rsid w:val="00117517"/>
    <w:rsid w:val="0013748F"/>
    <w:rsid w:val="00161D2F"/>
    <w:rsid w:val="0016694D"/>
    <w:rsid w:val="001A2DA8"/>
    <w:rsid w:val="001C6990"/>
    <w:rsid w:val="001C7DD2"/>
    <w:rsid w:val="001F3ACD"/>
    <w:rsid w:val="00226D69"/>
    <w:rsid w:val="00263110"/>
    <w:rsid w:val="00285D12"/>
    <w:rsid w:val="002870F8"/>
    <w:rsid w:val="002A6647"/>
    <w:rsid w:val="002C6DA6"/>
    <w:rsid w:val="002D38BF"/>
    <w:rsid w:val="002F5031"/>
    <w:rsid w:val="0034640F"/>
    <w:rsid w:val="00363CFD"/>
    <w:rsid w:val="00364031"/>
    <w:rsid w:val="003653D4"/>
    <w:rsid w:val="003E709E"/>
    <w:rsid w:val="003F10C6"/>
    <w:rsid w:val="00427451"/>
    <w:rsid w:val="00446A74"/>
    <w:rsid w:val="00451A5D"/>
    <w:rsid w:val="004D3288"/>
    <w:rsid w:val="005016C5"/>
    <w:rsid w:val="00515471"/>
    <w:rsid w:val="00557803"/>
    <w:rsid w:val="00560D8E"/>
    <w:rsid w:val="00580094"/>
    <w:rsid w:val="00591AE3"/>
    <w:rsid w:val="005C269D"/>
    <w:rsid w:val="005C7C7D"/>
    <w:rsid w:val="005D5735"/>
    <w:rsid w:val="005E207A"/>
    <w:rsid w:val="00605A64"/>
    <w:rsid w:val="00607743"/>
    <w:rsid w:val="006138C0"/>
    <w:rsid w:val="00635273"/>
    <w:rsid w:val="00647135"/>
    <w:rsid w:val="00657235"/>
    <w:rsid w:val="006865E6"/>
    <w:rsid w:val="007072BB"/>
    <w:rsid w:val="00714C67"/>
    <w:rsid w:val="00737911"/>
    <w:rsid w:val="00782718"/>
    <w:rsid w:val="007A14FA"/>
    <w:rsid w:val="007B469D"/>
    <w:rsid w:val="007C6212"/>
    <w:rsid w:val="007D4646"/>
    <w:rsid w:val="00810384"/>
    <w:rsid w:val="00852C57"/>
    <w:rsid w:val="00852EFA"/>
    <w:rsid w:val="00861F1A"/>
    <w:rsid w:val="00864DA3"/>
    <w:rsid w:val="00871DED"/>
    <w:rsid w:val="008F3BAC"/>
    <w:rsid w:val="00924B42"/>
    <w:rsid w:val="0092667C"/>
    <w:rsid w:val="009510BB"/>
    <w:rsid w:val="009A1B74"/>
    <w:rsid w:val="009B1978"/>
    <w:rsid w:val="009C7E82"/>
    <w:rsid w:val="009D609E"/>
    <w:rsid w:val="009F0A17"/>
    <w:rsid w:val="00A60D0D"/>
    <w:rsid w:val="00A936A2"/>
    <w:rsid w:val="00AC338B"/>
    <w:rsid w:val="00AC558A"/>
    <w:rsid w:val="00AE2FAA"/>
    <w:rsid w:val="00B01CE7"/>
    <w:rsid w:val="00B053B5"/>
    <w:rsid w:val="00B57679"/>
    <w:rsid w:val="00B621C2"/>
    <w:rsid w:val="00B65B57"/>
    <w:rsid w:val="00C37D95"/>
    <w:rsid w:val="00C46CC6"/>
    <w:rsid w:val="00C667CB"/>
    <w:rsid w:val="00C76C56"/>
    <w:rsid w:val="00CB241C"/>
    <w:rsid w:val="00CD505E"/>
    <w:rsid w:val="00CF2A95"/>
    <w:rsid w:val="00D17D1E"/>
    <w:rsid w:val="00D221F7"/>
    <w:rsid w:val="00D44782"/>
    <w:rsid w:val="00D46F0D"/>
    <w:rsid w:val="00D62893"/>
    <w:rsid w:val="00D877EE"/>
    <w:rsid w:val="00DA43B5"/>
    <w:rsid w:val="00DB6C0A"/>
    <w:rsid w:val="00DE342C"/>
    <w:rsid w:val="00DF41D9"/>
    <w:rsid w:val="00E0395E"/>
    <w:rsid w:val="00E2231F"/>
    <w:rsid w:val="00E51D73"/>
    <w:rsid w:val="00E53FCA"/>
    <w:rsid w:val="00E94683"/>
    <w:rsid w:val="00EA3226"/>
    <w:rsid w:val="00EB6E3D"/>
    <w:rsid w:val="00ED5CAC"/>
    <w:rsid w:val="00EE6590"/>
    <w:rsid w:val="00EF4A04"/>
    <w:rsid w:val="00F20F60"/>
    <w:rsid w:val="00F27700"/>
    <w:rsid w:val="00F36273"/>
    <w:rsid w:val="00F64D58"/>
    <w:rsid w:val="00F905D5"/>
    <w:rsid w:val="00FC1EDE"/>
    <w:rsid w:val="00FF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1AF22"/>
  <w15:docId w15:val="{1E25EFCB-19AB-4320-9C86-FC117D90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395E"/>
    <w:pPr>
      <w:spacing w:after="0" w:line="240" w:lineRule="auto"/>
    </w:pPr>
    <w:rPr>
      <w:rFonts w:ascii="Calibri" w:hAnsi="Calibri" w:cs="Times New Roman"/>
      <w:lang w:val="en-GB" w:eastAsia="en-GB" w:bidi="ar-SA"/>
    </w:rPr>
  </w:style>
  <w:style w:type="paragraph" w:styleId="Heading1">
    <w:name w:val="heading 1"/>
    <w:basedOn w:val="Normal"/>
    <w:next w:val="Normal"/>
    <w:link w:val="Heading1Char"/>
    <w:uiPriority w:val="9"/>
    <w:rsid w:val="00560D8E"/>
    <w:pPr>
      <w:numPr>
        <w:numId w:val="6"/>
      </w:numPr>
      <w:spacing w:before="480"/>
      <w:contextualSpacing/>
      <w:outlineLvl w:val="0"/>
    </w:pPr>
    <w:rPr>
      <w:rFonts w:asciiTheme="majorHAnsi" w:eastAsiaTheme="majorEastAsia" w:hAnsiTheme="majorHAnsi" w:cstheme="majorBidi"/>
      <w:b/>
      <w:bCs/>
      <w:sz w:val="28"/>
      <w:szCs w:val="28"/>
      <w:lang w:eastAsia="en-US" w:bidi="en-US"/>
    </w:rPr>
  </w:style>
  <w:style w:type="paragraph" w:styleId="Heading2">
    <w:name w:val="heading 2"/>
    <w:basedOn w:val="Normal"/>
    <w:next w:val="Normal"/>
    <w:link w:val="Heading2Char"/>
    <w:uiPriority w:val="9"/>
    <w:semiHidden/>
    <w:unhideWhenUsed/>
    <w:rsid w:val="00560D8E"/>
    <w:pPr>
      <w:numPr>
        <w:ilvl w:val="1"/>
        <w:numId w:val="6"/>
      </w:numPr>
      <w:spacing w:before="200"/>
      <w:outlineLvl w:val="1"/>
    </w:pPr>
    <w:rPr>
      <w:rFonts w:asciiTheme="majorHAnsi" w:eastAsiaTheme="majorEastAsia" w:hAnsiTheme="majorHAnsi" w:cstheme="majorBidi"/>
      <w:b/>
      <w:bCs/>
      <w:sz w:val="26"/>
      <w:szCs w:val="26"/>
      <w:lang w:eastAsia="en-US" w:bidi="en-US"/>
    </w:rPr>
  </w:style>
  <w:style w:type="paragraph" w:styleId="Heading3">
    <w:name w:val="heading 3"/>
    <w:basedOn w:val="Normal"/>
    <w:next w:val="Normal"/>
    <w:link w:val="Heading3Char"/>
    <w:uiPriority w:val="9"/>
    <w:semiHidden/>
    <w:unhideWhenUsed/>
    <w:rsid w:val="00560D8E"/>
    <w:pPr>
      <w:numPr>
        <w:ilvl w:val="2"/>
        <w:numId w:val="6"/>
      </w:numPr>
      <w:spacing w:before="200" w:line="271" w:lineRule="auto"/>
      <w:outlineLvl w:val="2"/>
    </w:pPr>
    <w:rPr>
      <w:rFonts w:asciiTheme="majorHAnsi" w:eastAsiaTheme="majorEastAsia" w:hAnsiTheme="majorHAnsi" w:cstheme="majorBidi"/>
      <w:b/>
      <w:bCs/>
      <w:sz w:val="24"/>
      <w:lang w:eastAsia="en-US" w:bidi="en-US"/>
    </w:rPr>
  </w:style>
  <w:style w:type="paragraph" w:styleId="Heading4">
    <w:name w:val="heading 4"/>
    <w:basedOn w:val="Normal"/>
    <w:next w:val="Normal"/>
    <w:link w:val="Heading4Char"/>
    <w:uiPriority w:val="9"/>
    <w:semiHidden/>
    <w:unhideWhenUsed/>
    <w:qFormat/>
    <w:rsid w:val="00560D8E"/>
    <w:pPr>
      <w:numPr>
        <w:ilvl w:val="3"/>
        <w:numId w:val="6"/>
      </w:numPr>
      <w:spacing w:before="200"/>
      <w:outlineLvl w:val="3"/>
    </w:pPr>
    <w:rPr>
      <w:rFonts w:asciiTheme="majorHAnsi" w:eastAsiaTheme="majorEastAsia" w:hAnsiTheme="majorHAnsi" w:cstheme="majorBidi"/>
      <w:b/>
      <w:bCs/>
      <w:i/>
      <w:iCs/>
      <w:sz w:val="24"/>
      <w:lang w:eastAsia="en-US" w:bidi="en-US"/>
    </w:rPr>
  </w:style>
  <w:style w:type="paragraph" w:styleId="Heading5">
    <w:name w:val="heading 5"/>
    <w:basedOn w:val="Normal"/>
    <w:next w:val="Normal"/>
    <w:link w:val="Heading5Char"/>
    <w:uiPriority w:val="9"/>
    <w:semiHidden/>
    <w:unhideWhenUsed/>
    <w:qFormat/>
    <w:rsid w:val="00560D8E"/>
    <w:pPr>
      <w:numPr>
        <w:ilvl w:val="4"/>
        <w:numId w:val="6"/>
      </w:numPr>
      <w:spacing w:before="200"/>
      <w:outlineLvl w:val="4"/>
    </w:pPr>
    <w:rPr>
      <w:rFonts w:asciiTheme="majorHAnsi" w:eastAsiaTheme="majorEastAsia" w:hAnsiTheme="majorHAnsi" w:cstheme="majorBidi"/>
      <w:b/>
      <w:bCs/>
      <w:color w:val="7F7F7F" w:themeColor="text1" w:themeTint="80"/>
      <w:sz w:val="24"/>
      <w:lang w:eastAsia="en-US" w:bidi="en-US"/>
    </w:rPr>
  </w:style>
  <w:style w:type="paragraph" w:styleId="Heading6">
    <w:name w:val="heading 6"/>
    <w:basedOn w:val="Normal"/>
    <w:next w:val="Normal"/>
    <w:link w:val="Heading6Char"/>
    <w:uiPriority w:val="9"/>
    <w:semiHidden/>
    <w:unhideWhenUsed/>
    <w:qFormat/>
    <w:rsid w:val="00560D8E"/>
    <w:pPr>
      <w:numPr>
        <w:ilvl w:val="5"/>
        <w:numId w:val="6"/>
      </w:numPr>
      <w:spacing w:line="271" w:lineRule="auto"/>
      <w:outlineLvl w:val="5"/>
    </w:pPr>
    <w:rPr>
      <w:rFonts w:asciiTheme="majorHAnsi" w:eastAsiaTheme="majorEastAsia" w:hAnsiTheme="majorHAnsi" w:cstheme="majorBidi"/>
      <w:b/>
      <w:bCs/>
      <w:i/>
      <w:iCs/>
      <w:color w:val="7F7F7F" w:themeColor="text1" w:themeTint="80"/>
      <w:sz w:val="24"/>
      <w:lang w:eastAsia="en-US" w:bidi="en-US"/>
    </w:rPr>
  </w:style>
  <w:style w:type="paragraph" w:styleId="Heading7">
    <w:name w:val="heading 7"/>
    <w:basedOn w:val="Normal"/>
    <w:next w:val="Normal"/>
    <w:link w:val="Heading7Char"/>
    <w:uiPriority w:val="9"/>
    <w:semiHidden/>
    <w:unhideWhenUsed/>
    <w:qFormat/>
    <w:rsid w:val="00560D8E"/>
    <w:pPr>
      <w:numPr>
        <w:ilvl w:val="6"/>
        <w:numId w:val="6"/>
      </w:numPr>
      <w:outlineLvl w:val="6"/>
    </w:pPr>
    <w:rPr>
      <w:rFonts w:asciiTheme="majorHAnsi" w:eastAsiaTheme="majorEastAsia" w:hAnsiTheme="majorHAnsi" w:cstheme="majorBidi"/>
      <w:i/>
      <w:iCs/>
      <w:sz w:val="24"/>
      <w:lang w:eastAsia="en-US" w:bidi="en-US"/>
    </w:rPr>
  </w:style>
  <w:style w:type="paragraph" w:styleId="Heading8">
    <w:name w:val="heading 8"/>
    <w:basedOn w:val="Normal"/>
    <w:next w:val="Normal"/>
    <w:link w:val="Heading8Char"/>
    <w:uiPriority w:val="9"/>
    <w:semiHidden/>
    <w:unhideWhenUsed/>
    <w:qFormat/>
    <w:rsid w:val="00560D8E"/>
    <w:pPr>
      <w:numPr>
        <w:ilvl w:val="7"/>
        <w:numId w:val="6"/>
      </w:numPr>
      <w:outlineLvl w:val="7"/>
    </w:pPr>
    <w:rPr>
      <w:rFonts w:asciiTheme="majorHAnsi" w:eastAsiaTheme="majorEastAsia" w:hAnsiTheme="majorHAnsi" w:cstheme="majorBidi"/>
      <w:sz w:val="20"/>
      <w:szCs w:val="20"/>
      <w:lang w:eastAsia="en-US" w:bidi="en-US"/>
    </w:rPr>
  </w:style>
  <w:style w:type="paragraph" w:styleId="Heading9">
    <w:name w:val="heading 9"/>
    <w:basedOn w:val="Normal"/>
    <w:next w:val="Normal"/>
    <w:link w:val="Heading9Char"/>
    <w:uiPriority w:val="9"/>
    <w:semiHidden/>
    <w:unhideWhenUsed/>
    <w:qFormat/>
    <w:rsid w:val="00560D8E"/>
    <w:pPr>
      <w:numPr>
        <w:ilvl w:val="8"/>
        <w:numId w:val="6"/>
      </w:numPr>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67"/>
    <w:rPr>
      <w:rFonts w:asciiTheme="majorHAnsi" w:eastAsiaTheme="majorEastAsia" w:hAnsiTheme="majorHAnsi" w:cstheme="majorBidi"/>
      <w:b/>
      <w:bCs/>
      <w:sz w:val="28"/>
      <w:szCs w:val="28"/>
      <w:lang w:val="en-GB"/>
    </w:rPr>
  </w:style>
  <w:style w:type="paragraph" w:styleId="NoSpacing">
    <w:name w:val="No Spacing"/>
    <w:basedOn w:val="Normal"/>
    <w:link w:val="NoSpacingChar"/>
    <w:uiPriority w:val="1"/>
    <w:rsid w:val="00560D8E"/>
    <w:rPr>
      <w:rFonts w:ascii="Times New Roman" w:hAnsi="Times New Roman" w:cstheme="minorBidi"/>
      <w:sz w:val="24"/>
      <w:lang w:eastAsia="en-US" w:bidi="en-US"/>
    </w:rPr>
  </w:style>
  <w:style w:type="character" w:customStyle="1" w:styleId="Heading2Char">
    <w:name w:val="Heading 2 Char"/>
    <w:basedOn w:val="DefaultParagraphFont"/>
    <w:link w:val="Heading2"/>
    <w:uiPriority w:val="9"/>
    <w:semiHidden/>
    <w:rsid w:val="00714C67"/>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13748F"/>
    <w:rPr>
      <w:rFonts w:asciiTheme="majorHAnsi" w:eastAsiaTheme="majorEastAsia" w:hAnsiTheme="majorHAnsi" w:cstheme="majorBidi"/>
      <w:b/>
      <w:bCs/>
      <w:sz w:val="24"/>
      <w:lang w:val="en-GB"/>
    </w:rPr>
  </w:style>
  <w:style w:type="character" w:customStyle="1" w:styleId="Heading4Char">
    <w:name w:val="Heading 4 Char"/>
    <w:basedOn w:val="DefaultParagraphFont"/>
    <w:link w:val="Heading4"/>
    <w:uiPriority w:val="9"/>
    <w:semiHidden/>
    <w:rsid w:val="0013748F"/>
    <w:rPr>
      <w:rFonts w:asciiTheme="majorHAnsi" w:eastAsiaTheme="majorEastAsia" w:hAnsiTheme="majorHAnsi" w:cstheme="majorBidi"/>
      <w:b/>
      <w:bCs/>
      <w:i/>
      <w:iCs/>
      <w:sz w:val="24"/>
      <w:lang w:val="en-GB"/>
    </w:rPr>
  </w:style>
  <w:style w:type="character" w:customStyle="1" w:styleId="Heading5Char">
    <w:name w:val="Heading 5 Char"/>
    <w:basedOn w:val="DefaultParagraphFont"/>
    <w:link w:val="Heading5"/>
    <w:uiPriority w:val="9"/>
    <w:semiHidden/>
    <w:rsid w:val="0013748F"/>
    <w:rPr>
      <w:rFonts w:asciiTheme="majorHAnsi" w:eastAsiaTheme="majorEastAsia" w:hAnsiTheme="majorHAnsi" w:cstheme="majorBidi"/>
      <w:b/>
      <w:bCs/>
      <w:color w:val="7F7F7F" w:themeColor="text1" w:themeTint="80"/>
      <w:sz w:val="24"/>
      <w:lang w:val="en-GB"/>
    </w:rPr>
  </w:style>
  <w:style w:type="character" w:customStyle="1" w:styleId="Heading6Char">
    <w:name w:val="Heading 6 Char"/>
    <w:basedOn w:val="DefaultParagraphFont"/>
    <w:link w:val="Heading6"/>
    <w:uiPriority w:val="9"/>
    <w:semiHidden/>
    <w:rsid w:val="0013748F"/>
    <w:rPr>
      <w:rFonts w:asciiTheme="majorHAnsi" w:eastAsiaTheme="majorEastAsia" w:hAnsiTheme="majorHAnsi" w:cstheme="majorBidi"/>
      <w:b/>
      <w:bCs/>
      <w:i/>
      <w:iCs/>
      <w:color w:val="7F7F7F" w:themeColor="text1" w:themeTint="80"/>
      <w:sz w:val="24"/>
      <w:lang w:val="en-GB"/>
    </w:rPr>
  </w:style>
  <w:style w:type="character" w:customStyle="1" w:styleId="Heading7Char">
    <w:name w:val="Heading 7 Char"/>
    <w:basedOn w:val="DefaultParagraphFont"/>
    <w:link w:val="Heading7"/>
    <w:uiPriority w:val="9"/>
    <w:semiHidden/>
    <w:rsid w:val="0013748F"/>
    <w:rPr>
      <w:rFonts w:asciiTheme="majorHAnsi" w:eastAsiaTheme="majorEastAsia" w:hAnsiTheme="majorHAnsi" w:cstheme="majorBidi"/>
      <w:i/>
      <w:iCs/>
      <w:sz w:val="24"/>
      <w:lang w:val="en-GB"/>
    </w:rPr>
  </w:style>
  <w:style w:type="character" w:customStyle="1" w:styleId="Heading8Char">
    <w:name w:val="Heading 8 Char"/>
    <w:basedOn w:val="DefaultParagraphFont"/>
    <w:link w:val="Heading8"/>
    <w:uiPriority w:val="9"/>
    <w:semiHidden/>
    <w:rsid w:val="0013748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13748F"/>
    <w:rPr>
      <w:rFonts w:asciiTheme="majorHAnsi" w:eastAsiaTheme="majorEastAsia" w:hAnsiTheme="majorHAnsi" w:cstheme="majorBidi"/>
      <w:i/>
      <w:iCs/>
      <w:spacing w:val="5"/>
      <w:sz w:val="20"/>
      <w:szCs w:val="20"/>
      <w:lang w:val="en-GB"/>
    </w:rPr>
  </w:style>
  <w:style w:type="paragraph" w:styleId="Title">
    <w:name w:val="Title"/>
    <w:basedOn w:val="Normal"/>
    <w:next w:val="Normal"/>
    <w:link w:val="TitleChar"/>
    <w:uiPriority w:val="10"/>
    <w:rsid w:val="00560D8E"/>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714C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560D8E"/>
    <w:pPr>
      <w:spacing w:after="600"/>
    </w:pPr>
    <w:rPr>
      <w:rFonts w:asciiTheme="majorHAnsi" w:eastAsiaTheme="majorEastAsia" w:hAnsiTheme="majorHAnsi" w:cstheme="majorBidi"/>
      <w:i/>
      <w:iCs/>
      <w:spacing w:val="13"/>
      <w:sz w:val="24"/>
      <w:szCs w:val="24"/>
      <w:lang w:eastAsia="en-US" w:bidi="en-US"/>
    </w:rPr>
  </w:style>
  <w:style w:type="character" w:customStyle="1" w:styleId="SubtitleChar">
    <w:name w:val="Subtitle Char"/>
    <w:basedOn w:val="DefaultParagraphFont"/>
    <w:link w:val="Subtitle"/>
    <w:uiPriority w:val="11"/>
    <w:rsid w:val="00714C67"/>
    <w:rPr>
      <w:rFonts w:asciiTheme="majorHAnsi" w:eastAsiaTheme="majorEastAsia" w:hAnsiTheme="majorHAnsi" w:cstheme="majorBidi"/>
      <w:i/>
      <w:iCs/>
      <w:spacing w:val="13"/>
      <w:sz w:val="24"/>
      <w:szCs w:val="24"/>
    </w:rPr>
  </w:style>
  <w:style w:type="character" w:styleId="Strong">
    <w:name w:val="Strong"/>
    <w:uiPriority w:val="22"/>
    <w:rsid w:val="00560D8E"/>
    <w:rPr>
      <w:b/>
      <w:bCs/>
    </w:rPr>
  </w:style>
  <w:style w:type="character" w:styleId="Emphasis">
    <w:name w:val="Emphasis"/>
    <w:uiPriority w:val="20"/>
    <w:rsid w:val="00560D8E"/>
    <w:rPr>
      <w:b/>
      <w:bCs/>
      <w:i/>
      <w:iCs/>
      <w:spacing w:val="10"/>
      <w:bdr w:val="none" w:sz="0" w:space="0" w:color="auto"/>
      <w:shd w:val="clear" w:color="auto" w:fill="auto"/>
    </w:rPr>
  </w:style>
  <w:style w:type="paragraph" w:styleId="ListParagraph">
    <w:name w:val="List Paragraph"/>
    <w:basedOn w:val="Normal"/>
    <w:uiPriority w:val="34"/>
    <w:rsid w:val="00560D8E"/>
    <w:pPr>
      <w:ind w:left="720"/>
      <w:contextualSpacing/>
    </w:pPr>
    <w:rPr>
      <w:rFonts w:ascii="Times New Roman" w:hAnsi="Times New Roman" w:cstheme="minorBidi"/>
      <w:sz w:val="24"/>
      <w:lang w:eastAsia="en-US" w:bidi="en-US"/>
    </w:rPr>
  </w:style>
  <w:style w:type="paragraph" w:styleId="Quote">
    <w:name w:val="Quote"/>
    <w:basedOn w:val="Normal"/>
    <w:next w:val="Normal"/>
    <w:link w:val="QuoteChar"/>
    <w:uiPriority w:val="29"/>
    <w:rsid w:val="00560D8E"/>
    <w:pPr>
      <w:spacing w:before="200"/>
      <w:ind w:left="360" w:right="360"/>
    </w:pPr>
    <w:rPr>
      <w:rFonts w:ascii="Times New Roman" w:hAnsi="Times New Roman" w:cstheme="minorBidi"/>
      <w:i/>
      <w:iCs/>
      <w:sz w:val="24"/>
      <w:lang w:eastAsia="en-US" w:bidi="en-US"/>
    </w:rPr>
  </w:style>
  <w:style w:type="character" w:customStyle="1" w:styleId="QuoteChar">
    <w:name w:val="Quote Char"/>
    <w:basedOn w:val="DefaultParagraphFont"/>
    <w:link w:val="Quote"/>
    <w:uiPriority w:val="29"/>
    <w:rsid w:val="00714C67"/>
    <w:rPr>
      <w:rFonts w:ascii="Times New Roman" w:hAnsi="Times New Roman"/>
      <w:i/>
      <w:iCs/>
      <w:sz w:val="24"/>
    </w:rPr>
  </w:style>
  <w:style w:type="paragraph" w:styleId="IntenseQuote">
    <w:name w:val="Intense Quote"/>
    <w:basedOn w:val="Normal"/>
    <w:next w:val="Normal"/>
    <w:link w:val="IntenseQuoteChar"/>
    <w:uiPriority w:val="30"/>
    <w:rsid w:val="00560D8E"/>
    <w:pPr>
      <w:pBdr>
        <w:bottom w:val="single" w:sz="4" w:space="1" w:color="auto"/>
      </w:pBdr>
      <w:spacing w:before="200" w:after="280"/>
      <w:ind w:left="1008" w:right="1152"/>
      <w:jc w:val="both"/>
    </w:pPr>
    <w:rPr>
      <w:rFonts w:ascii="Times New Roman" w:hAnsi="Times New Roman" w:cstheme="minorBidi"/>
      <w:b/>
      <w:bCs/>
      <w:i/>
      <w:iCs/>
      <w:sz w:val="24"/>
      <w:lang w:eastAsia="en-US" w:bidi="en-US"/>
    </w:rPr>
  </w:style>
  <w:style w:type="character" w:customStyle="1" w:styleId="IntenseQuoteChar">
    <w:name w:val="Intense Quote Char"/>
    <w:basedOn w:val="DefaultParagraphFont"/>
    <w:link w:val="IntenseQuote"/>
    <w:uiPriority w:val="30"/>
    <w:rsid w:val="00714C67"/>
    <w:rPr>
      <w:rFonts w:ascii="Times New Roman" w:hAnsi="Times New Roman"/>
      <w:b/>
      <w:bCs/>
      <w:i/>
      <w:iCs/>
      <w:sz w:val="24"/>
    </w:rPr>
  </w:style>
  <w:style w:type="character" w:styleId="SubtleEmphasis">
    <w:name w:val="Subtle Emphasis"/>
    <w:uiPriority w:val="19"/>
    <w:rsid w:val="00560D8E"/>
    <w:rPr>
      <w:i/>
      <w:iCs/>
    </w:rPr>
  </w:style>
  <w:style w:type="character" w:styleId="IntenseEmphasis">
    <w:name w:val="Intense Emphasis"/>
    <w:uiPriority w:val="21"/>
    <w:rsid w:val="00560D8E"/>
    <w:rPr>
      <w:b/>
      <w:bCs/>
    </w:rPr>
  </w:style>
  <w:style w:type="character" w:styleId="SubtleReference">
    <w:name w:val="Subtle Reference"/>
    <w:uiPriority w:val="31"/>
    <w:rsid w:val="00560D8E"/>
    <w:rPr>
      <w:smallCaps/>
    </w:rPr>
  </w:style>
  <w:style w:type="character" w:styleId="IntenseReference">
    <w:name w:val="Intense Reference"/>
    <w:uiPriority w:val="32"/>
    <w:rsid w:val="00560D8E"/>
    <w:rPr>
      <w:smallCaps/>
      <w:spacing w:val="5"/>
      <w:u w:val="single"/>
    </w:rPr>
  </w:style>
  <w:style w:type="character" w:styleId="BookTitle">
    <w:name w:val="Book Title"/>
    <w:uiPriority w:val="33"/>
    <w:rsid w:val="00560D8E"/>
    <w:rPr>
      <w:i/>
      <w:iCs/>
      <w:smallCaps/>
      <w:spacing w:val="5"/>
    </w:rPr>
  </w:style>
  <w:style w:type="paragraph" w:styleId="TOCHeading">
    <w:name w:val="TOC Heading"/>
    <w:basedOn w:val="Heading1"/>
    <w:next w:val="Normal"/>
    <w:uiPriority w:val="39"/>
    <w:semiHidden/>
    <w:unhideWhenUsed/>
    <w:qFormat/>
    <w:rsid w:val="00560D8E"/>
    <w:pPr>
      <w:numPr>
        <w:numId w:val="0"/>
      </w:numPr>
      <w:outlineLvl w:val="9"/>
    </w:pPr>
  </w:style>
  <w:style w:type="paragraph" w:styleId="Caption">
    <w:name w:val="caption"/>
    <w:basedOn w:val="Normal"/>
    <w:next w:val="Normal"/>
    <w:uiPriority w:val="35"/>
    <w:semiHidden/>
    <w:unhideWhenUsed/>
    <w:rsid w:val="00560D8E"/>
    <w:rPr>
      <w:rFonts w:ascii="Times New Roman" w:hAnsi="Times New Roman" w:cstheme="minorBidi"/>
      <w:b/>
      <w:bCs/>
      <w:color w:val="4F81BD" w:themeColor="accent1"/>
      <w:sz w:val="18"/>
      <w:szCs w:val="18"/>
      <w:lang w:eastAsia="en-US" w:bidi="en-US"/>
    </w:rPr>
  </w:style>
  <w:style w:type="character" w:customStyle="1" w:styleId="NoSpacingChar">
    <w:name w:val="No Spacing Char"/>
    <w:basedOn w:val="DefaultParagraphFont"/>
    <w:link w:val="NoSpacing"/>
    <w:uiPriority w:val="1"/>
    <w:rsid w:val="00714C67"/>
    <w:rPr>
      <w:rFonts w:ascii="Times New Roman" w:hAnsi="Times New Roman"/>
      <w:sz w:val="24"/>
    </w:rPr>
  </w:style>
  <w:style w:type="paragraph" w:customStyle="1" w:styleId="HBSLevel1">
    <w:name w:val="HBS Level 1"/>
    <w:basedOn w:val="Normal"/>
    <w:qFormat/>
    <w:rsid w:val="00560D8E"/>
    <w:pPr>
      <w:numPr>
        <w:numId w:val="4"/>
      </w:numPr>
      <w:adjustRightInd w:val="0"/>
      <w:spacing w:after="240"/>
      <w:jc w:val="both"/>
      <w:outlineLvl w:val="0"/>
    </w:pPr>
    <w:rPr>
      <w:rFonts w:ascii="Times New Roman" w:hAnsi="Times New Roman" w:cstheme="minorBidi"/>
      <w:sz w:val="24"/>
      <w:szCs w:val="24"/>
    </w:rPr>
  </w:style>
  <w:style w:type="paragraph" w:customStyle="1" w:styleId="HBSLevel2">
    <w:name w:val="HBS Level 2"/>
    <w:basedOn w:val="Normal"/>
    <w:qFormat/>
    <w:rsid w:val="00560D8E"/>
    <w:pPr>
      <w:numPr>
        <w:ilvl w:val="1"/>
        <w:numId w:val="4"/>
      </w:numPr>
      <w:adjustRightInd w:val="0"/>
      <w:spacing w:after="240"/>
      <w:jc w:val="both"/>
      <w:outlineLvl w:val="1"/>
    </w:pPr>
    <w:rPr>
      <w:rFonts w:ascii="Times New Roman" w:hAnsi="Times New Roman" w:cstheme="minorBidi"/>
      <w:sz w:val="24"/>
      <w:szCs w:val="24"/>
    </w:rPr>
  </w:style>
  <w:style w:type="paragraph" w:customStyle="1" w:styleId="HBSLevel3">
    <w:name w:val="HBS Level 3"/>
    <w:basedOn w:val="Normal"/>
    <w:qFormat/>
    <w:rsid w:val="00560D8E"/>
    <w:pPr>
      <w:numPr>
        <w:ilvl w:val="2"/>
        <w:numId w:val="4"/>
      </w:numPr>
      <w:spacing w:after="240"/>
      <w:jc w:val="both"/>
      <w:outlineLvl w:val="2"/>
    </w:pPr>
    <w:rPr>
      <w:rFonts w:ascii="Times New Roman" w:hAnsi="Times New Roman" w:cstheme="minorBidi"/>
      <w:sz w:val="24"/>
      <w:szCs w:val="24"/>
    </w:rPr>
  </w:style>
  <w:style w:type="paragraph" w:customStyle="1" w:styleId="HBSLevel4">
    <w:name w:val="HBS Level 4"/>
    <w:basedOn w:val="Normal"/>
    <w:qFormat/>
    <w:rsid w:val="00560D8E"/>
    <w:pPr>
      <w:numPr>
        <w:ilvl w:val="3"/>
        <w:numId w:val="4"/>
      </w:numPr>
      <w:spacing w:after="240"/>
      <w:jc w:val="both"/>
      <w:outlineLvl w:val="3"/>
    </w:pPr>
    <w:rPr>
      <w:rFonts w:ascii="Times New Roman" w:hAnsi="Times New Roman" w:cstheme="minorBidi"/>
      <w:snapToGrid w:val="0"/>
      <w:color w:val="000000"/>
      <w:w w:val="0"/>
      <w:sz w:val="24"/>
      <w:szCs w:val="24"/>
    </w:rPr>
  </w:style>
  <w:style w:type="paragraph" w:customStyle="1" w:styleId="HBSLevel5">
    <w:name w:val="HBS Level 5"/>
    <w:basedOn w:val="Normal"/>
    <w:qFormat/>
    <w:rsid w:val="00560D8E"/>
    <w:pPr>
      <w:numPr>
        <w:ilvl w:val="4"/>
        <w:numId w:val="4"/>
      </w:numPr>
      <w:adjustRightInd w:val="0"/>
      <w:spacing w:after="240"/>
      <w:jc w:val="both"/>
      <w:outlineLvl w:val="4"/>
    </w:pPr>
    <w:rPr>
      <w:rFonts w:ascii="Times New Roman" w:hAnsi="Times New Roman" w:cstheme="minorBidi"/>
      <w:sz w:val="24"/>
      <w:szCs w:val="24"/>
    </w:rPr>
  </w:style>
  <w:style w:type="paragraph" w:customStyle="1" w:styleId="HBSBody1">
    <w:name w:val="HBS Body 1"/>
    <w:basedOn w:val="Normal"/>
    <w:qFormat/>
    <w:rsid w:val="00560D8E"/>
    <w:pPr>
      <w:adjustRightInd w:val="0"/>
      <w:spacing w:after="240"/>
      <w:ind w:left="709"/>
      <w:jc w:val="both"/>
    </w:pPr>
    <w:rPr>
      <w:rFonts w:ascii="Times New Roman" w:hAnsi="Times New Roman" w:cstheme="minorBidi"/>
      <w:sz w:val="24"/>
      <w:szCs w:val="24"/>
    </w:rPr>
  </w:style>
  <w:style w:type="paragraph" w:customStyle="1" w:styleId="HBSBody2">
    <w:name w:val="HBS Body 2"/>
    <w:basedOn w:val="Normal"/>
    <w:qFormat/>
    <w:rsid w:val="00560D8E"/>
    <w:pPr>
      <w:adjustRightInd w:val="0"/>
      <w:spacing w:after="240"/>
      <w:ind w:left="709"/>
      <w:jc w:val="both"/>
    </w:pPr>
    <w:rPr>
      <w:rFonts w:ascii="Times New Roman" w:hAnsi="Times New Roman" w:cstheme="minorBidi"/>
      <w:sz w:val="24"/>
      <w:szCs w:val="24"/>
    </w:rPr>
  </w:style>
  <w:style w:type="paragraph" w:customStyle="1" w:styleId="HBSBody3">
    <w:name w:val="HBS Body 3"/>
    <w:basedOn w:val="Normal"/>
    <w:qFormat/>
    <w:rsid w:val="00560D8E"/>
    <w:pPr>
      <w:adjustRightInd w:val="0"/>
      <w:spacing w:after="240"/>
      <w:ind w:left="1418"/>
      <w:jc w:val="both"/>
    </w:pPr>
    <w:rPr>
      <w:rFonts w:ascii="Times New Roman" w:hAnsi="Times New Roman" w:cstheme="minorBidi"/>
      <w:sz w:val="24"/>
      <w:szCs w:val="24"/>
    </w:rPr>
  </w:style>
  <w:style w:type="paragraph" w:customStyle="1" w:styleId="HBSBody4">
    <w:name w:val="HBS Body 4"/>
    <w:basedOn w:val="Normal"/>
    <w:qFormat/>
    <w:rsid w:val="00560D8E"/>
    <w:pPr>
      <w:adjustRightInd w:val="0"/>
      <w:spacing w:after="240"/>
      <w:ind w:left="2552"/>
      <w:jc w:val="both"/>
    </w:pPr>
    <w:rPr>
      <w:rFonts w:ascii="Times New Roman" w:hAnsi="Times New Roman" w:cstheme="minorBidi"/>
      <w:sz w:val="24"/>
      <w:szCs w:val="24"/>
    </w:rPr>
  </w:style>
  <w:style w:type="paragraph" w:customStyle="1" w:styleId="HBSBody5">
    <w:name w:val="HBS Body 5"/>
    <w:basedOn w:val="Normal"/>
    <w:qFormat/>
    <w:rsid w:val="00560D8E"/>
    <w:pPr>
      <w:adjustRightInd w:val="0"/>
      <w:spacing w:after="240"/>
      <w:ind w:left="3544"/>
      <w:jc w:val="both"/>
    </w:pPr>
    <w:rPr>
      <w:rFonts w:ascii="Times New Roman" w:hAnsi="Times New Roman" w:cstheme="minorBidi"/>
      <w:sz w:val="24"/>
      <w:szCs w:val="24"/>
    </w:rPr>
  </w:style>
  <w:style w:type="paragraph" w:customStyle="1" w:styleId="Appendix">
    <w:name w:val="Appendix"/>
    <w:basedOn w:val="Normal"/>
    <w:next w:val="Normal"/>
    <w:qFormat/>
    <w:rsid w:val="00560D8E"/>
    <w:pPr>
      <w:numPr>
        <w:numId w:val="1"/>
      </w:numPr>
      <w:jc w:val="center"/>
    </w:pPr>
    <w:rPr>
      <w:rFonts w:ascii="Times New Roman" w:hAnsi="Times New Roman" w:cstheme="minorBidi"/>
      <w:b/>
      <w:caps/>
      <w:sz w:val="24"/>
      <w:szCs w:val="24"/>
      <w:lang w:eastAsia="en-US" w:bidi="en-US"/>
    </w:rPr>
  </w:style>
  <w:style w:type="paragraph" w:customStyle="1" w:styleId="HBSBullet1">
    <w:name w:val="HBS Bullet 1"/>
    <w:basedOn w:val="Normal"/>
    <w:qFormat/>
    <w:rsid w:val="00560D8E"/>
    <w:pPr>
      <w:numPr>
        <w:numId w:val="2"/>
      </w:numPr>
      <w:adjustRightInd w:val="0"/>
      <w:spacing w:after="240"/>
      <w:jc w:val="both"/>
      <w:outlineLvl w:val="0"/>
    </w:pPr>
    <w:rPr>
      <w:rFonts w:ascii="Times New Roman" w:eastAsia="Times New Roman" w:hAnsi="Times New Roman"/>
      <w:sz w:val="24"/>
      <w:szCs w:val="24"/>
    </w:rPr>
  </w:style>
  <w:style w:type="paragraph" w:customStyle="1" w:styleId="HBSBullet2">
    <w:name w:val="HBS Bullet 2"/>
    <w:basedOn w:val="Normal"/>
    <w:qFormat/>
    <w:rsid w:val="00560D8E"/>
    <w:pPr>
      <w:numPr>
        <w:ilvl w:val="1"/>
        <w:numId w:val="2"/>
      </w:numPr>
      <w:adjustRightInd w:val="0"/>
      <w:spacing w:after="240"/>
      <w:jc w:val="both"/>
      <w:outlineLvl w:val="1"/>
    </w:pPr>
    <w:rPr>
      <w:rFonts w:ascii="Times New Roman" w:eastAsia="Times New Roman" w:hAnsi="Times New Roman"/>
      <w:sz w:val="24"/>
      <w:szCs w:val="24"/>
    </w:rPr>
  </w:style>
  <w:style w:type="paragraph" w:customStyle="1" w:styleId="HBSBullet3">
    <w:name w:val="HBS Bullet 3"/>
    <w:basedOn w:val="Normal"/>
    <w:qFormat/>
    <w:rsid w:val="00560D8E"/>
    <w:pPr>
      <w:numPr>
        <w:ilvl w:val="2"/>
        <w:numId w:val="2"/>
      </w:numPr>
      <w:adjustRightInd w:val="0"/>
      <w:spacing w:after="240"/>
      <w:jc w:val="both"/>
      <w:outlineLvl w:val="2"/>
    </w:pPr>
    <w:rPr>
      <w:rFonts w:ascii="Times New Roman" w:eastAsia="Times New Roman" w:hAnsi="Times New Roman"/>
      <w:sz w:val="24"/>
      <w:szCs w:val="24"/>
    </w:rPr>
  </w:style>
  <w:style w:type="paragraph" w:customStyle="1" w:styleId="HBSBullet4">
    <w:name w:val="HBS Bullet 4"/>
    <w:basedOn w:val="Normal"/>
    <w:qFormat/>
    <w:rsid w:val="00560D8E"/>
    <w:pPr>
      <w:numPr>
        <w:ilvl w:val="3"/>
        <w:numId w:val="2"/>
      </w:numPr>
      <w:adjustRightInd w:val="0"/>
      <w:jc w:val="both"/>
      <w:outlineLvl w:val="3"/>
    </w:pPr>
    <w:rPr>
      <w:rFonts w:ascii="Times New Roman" w:eastAsia="Times New Roman" w:hAnsi="Times New Roman"/>
      <w:sz w:val="24"/>
      <w:szCs w:val="24"/>
    </w:rPr>
  </w:style>
  <w:style w:type="paragraph" w:customStyle="1" w:styleId="HBSBulletPoint">
    <w:name w:val="HBS Bullet Point"/>
    <w:basedOn w:val="Normal"/>
    <w:rsid w:val="00560D8E"/>
    <w:pPr>
      <w:widowControl w:val="0"/>
      <w:numPr>
        <w:numId w:val="3"/>
      </w:numPr>
      <w:spacing w:after="240"/>
      <w:jc w:val="both"/>
    </w:pPr>
    <w:rPr>
      <w:rFonts w:ascii="Times New Roman" w:hAnsi="Times New Roman" w:cstheme="minorBidi"/>
      <w:sz w:val="24"/>
      <w:szCs w:val="24"/>
      <w:lang w:eastAsia="en-US" w:bidi="en-US"/>
    </w:rPr>
  </w:style>
  <w:style w:type="paragraph" w:customStyle="1" w:styleId="HBSLevel1ASHEADINGTEXT">
    <w:name w:val="HBS Level 1 AS HEADING TEXT"/>
    <w:basedOn w:val="HBSLevel1"/>
    <w:qFormat/>
    <w:rsid w:val="00D62893"/>
    <w:rPr>
      <w:b/>
      <w:caps/>
    </w:rPr>
  </w:style>
  <w:style w:type="paragraph" w:customStyle="1" w:styleId="HBSLevel2ASHEADINGTEXT">
    <w:name w:val="HBS Level 2 AS HEADING TEXT"/>
    <w:basedOn w:val="HBSLevel2"/>
    <w:qFormat/>
    <w:rsid w:val="00D62893"/>
    <w:rPr>
      <w:b/>
    </w:rPr>
  </w:style>
  <w:style w:type="paragraph" w:customStyle="1" w:styleId="HBSLevel3ASHEADINGTEXT">
    <w:name w:val="HBS Level 3 AS HEADING TEXT"/>
    <w:basedOn w:val="HBSLevel3"/>
    <w:qFormat/>
    <w:rsid w:val="00782718"/>
    <w:rPr>
      <w:b/>
    </w:rPr>
  </w:style>
  <w:style w:type="paragraph" w:customStyle="1" w:styleId="HBSPlainBody">
    <w:name w:val="HBS Plain Body"/>
    <w:basedOn w:val="Normal"/>
    <w:qFormat/>
    <w:rsid w:val="00560D8E"/>
    <w:pPr>
      <w:spacing w:after="240"/>
      <w:jc w:val="both"/>
    </w:pPr>
    <w:rPr>
      <w:rFonts w:ascii="Times New Roman" w:eastAsia="Times New Roman" w:hAnsi="Times New Roman"/>
      <w:sz w:val="24"/>
      <w:szCs w:val="24"/>
      <w:lang w:eastAsia="en-US"/>
    </w:rPr>
  </w:style>
  <w:style w:type="paragraph" w:customStyle="1" w:styleId="HBSScheduleLevel1">
    <w:name w:val="HBS Schedule Level 1"/>
    <w:basedOn w:val="Normal"/>
    <w:qFormat/>
    <w:rsid w:val="00560D8E"/>
    <w:pPr>
      <w:widowControl w:val="0"/>
      <w:numPr>
        <w:numId w:val="5"/>
      </w:numPr>
      <w:adjustRightInd w:val="0"/>
      <w:spacing w:after="240"/>
      <w:jc w:val="both"/>
      <w:outlineLvl w:val="0"/>
    </w:pPr>
    <w:rPr>
      <w:rFonts w:ascii="Times New Roman" w:hAnsi="Times New Roman" w:cstheme="minorBidi"/>
      <w:sz w:val="24"/>
      <w:szCs w:val="24"/>
    </w:rPr>
  </w:style>
  <w:style w:type="paragraph" w:customStyle="1" w:styleId="HBSScheduleLevel2">
    <w:name w:val="HBS Schedule Level 2"/>
    <w:basedOn w:val="HBSScheduleLevel1"/>
    <w:qFormat/>
    <w:rsid w:val="00560D8E"/>
    <w:pPr>
      <w:numPr>
        <w:ilvl w:val="1"/>
      </w:numPr>
      <w:tabs>
        <w:tab w:val="left" w:pos="-7371"/>
      </w:tabs>
    </w:pPr>
  </w:style>
  <w:style w:type="paragraph" w:customStyle="1" w:styleId="HBSScheduleLevel3">
    <w:name w:val="HBS Schedule Level 3"/>
    <w:basedOn w:val="HBSScheduleLevel2"/>
    <w:qFormat/>
    <w:rsid w:val="00560D8E"/>
    <w:pPr>
      <w:numPr>
        <w:ilvl w:val="2"/>
      </w:numPr>
    </w:pPr>
  </w:style>
  <w:style w:type="paragraph" w:customStyle="1" w:styleId="HBSScheduleLevel4">
    <w:name w:val="HBS Schedule Level 4"/>
    <w:basedOn w:val="HBSScheduleLevel3"/>
    <w:qFormat/>
    <w:rsid w:val="00560D8E"/>
    <w:pPr>
      <w:numPr>
        <w:ilvl w:val="3"/>
      </w:numPr>
    </w:pPr>
  </w:style>
  <w:style w:type="paragraph" w:customStyle="1" w:styleId="Part">
    <w:name w:val="Part"/>
    <w:basedOn w:val="Normal"/>
    <w:next w:val="HBSPlainBody"/>
    <w:qFormat/>
    <w:rsid w:val="00560D8E"/>
    <w:pPr>
      <w:spacing w:before="120" w:after="120"/>
      <w:jc w:val="center"/>
    </w:pPr>
    <w:rPr>
      <w:rFonts w:ascii="Times New Roman" w:hAnsi="Times New Roman" w:cstheme="minorBidi"/>
      <w:b/>
      <w:sz w:val="24"/>
      <w:lang w:eastAsia="en-US" w:bidi="en-US"/>
    </w:rPr>
  </w:style>
  <w:style w:type="paragraph" w:customStyle="1" w:styleId="Schedule">
    <w:name w:val="Schedule"/>
    <w:basedOn w:val="Normal"/>
    <w:next w:val="Part"/>
    <w:qFormat/>
    <w:rsid w:val="009510BB"/>
    <w:pPr>
      <w:keepNext/>
      <w:pageBreakBefore/>
      <w:numPr>
        <w:numId w:val="7"/>
      </w:numPr>
      <w:spacing w:before="240" w:after="240"/>
      <w:ind w:left="0" w:firstLine="0"/>
      <w:jc w:val="center"/>
    </w:pPr>
    <w:rPr>
      <w:rFonts w:ascii="Times New Roman" w:hAnsi="Times New Roman" w:cstheme="minorBidi"/>
      <w:b/>
      <w:caps/>
      <w:sz w:val="24"/>
      <w:szCs w:val="24"/>
      <w:lang w:eastAsia="en-US" w:bidi="en-US"/>
    </w:rPr>
  </w:style>
  <w:style w:type="table" w:styleId="TableGrid">
    <w:name w:val="Table Grid"/>
    <w:basedOn w:val="TableNormal"/>
    <w:uiPriority w:val="59"/>
    <w:rsid w:val="0056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l"/>
    <w:rsid w:val="00E0395E"/>
    <w:pPr>
      <w:autoSpaceDE w:val="0"/>
      <w:autoSpaceDN w:val="0"/>
      <w:spacing w:after="240"/>
      <w:jc w:val="both"/>
    </w:pPr>
    <w:rPr>
      <w:rFonts w:ascii="Times New Roman" w:hAnsi="Times New Roman"/>
      <w:sz w:val="24"/>
      <w:szCs w:val="24"/>
    </w:rPr>
  </w:style>
  <w:style w:type="paragraph" w:styleId="Header">
    <w:name w:val="header"/>
    <w:basedOn w:val="Normal"/>
    <w:link w:val="HeaderChar"/>
    <w:uiPriority w:val="99"/>
    <w:semiHidden/>
    <w:unhideWhenUsed/>
    <w:rsid w:val="00E51D73"/>
    <w:pPr>
      <w:tabs>
        <w:tab w:val="center" w:pos="4513"/>
        <w:tab w:val="right" w:pos="9026"/>
      </w:tabs>
    </w:pPr>
  </w:style>
  <w:style w:type="character" w:customStyle="1" w:styleId="HeaderChar">
    <w:name w:val="Header Char"/>
    <w:basedOn w:val="DefaultParagraphFont"/>
    <w:link w:val="Header"/>
    <w:uiPriority w:val="99"/>
    <w:semiHidden/>
    <w:rsid w:val="00E51D73"/>
    <w:rPr>
      <w:rFonts w:ascii="Calibri" w:hAnsi="Calibri" w:cs="Times New Roman"/>
      <w:lang w:val="en-GB" w:eastAsia="en-GB" w:bidi="ar-SA"/>
    </w:rPr>
  </w:style>
  <w:style w:type="paragraph" w:styleId="Footer">
    <w:name w:val="footer"/>
    <w:basedOn w:val="Normal"/>
    <w:link w:val="FooterChar"/>
    <w:uiPriority w:val="99"/>
    <w:semiHidden/>
    <w:unhideWhenUsed/>
    <w:rsid w:val="00E51D73"/>
    <w:pPr>
      <w:tabs>
        <w:tab w:val="center" w:pos="4513"/>
        <w:tab w:val="right" w:pos="9026"/>
      </w:tabs>
    </w:pPr>
  </w:style>
  <w:style w:type="character" w:customStyle="1" w:styleId="FooterChar">
    <w:name w:val="Footer Char"/>
    <w:basedOn w:val="DefaultParagraphFont"/>
    <w:link w:val="Footer"/>
    <w:uiPriority w:val="99"/>
    <w:semiHidden/>
    <w:rsid w:val="00E51D73"/>
    <w:rPr>
      <w:rFonts w:ascii="Calibri" w:hAnsi="Calibri" w:cs="Times New Roman"/>
      <w:lang w:val="en-GB" w:eastAsia="en-GB" w:bidi="ar-SA"/>
    </w:rPr>
  </w:style>
  <w:style w:type="paragraph" w:styleId="BalloonText">
    <w:name w:val="Balloon Text"/>
    <w:basedOn w:val="Normal"/>
    <w:link w:val="BalloonTextChar"/>
    <w:uiPriority w:val="99"/>
    <w:semiHidden/>
    <w:unhideWhenUsed/>
    <w:rsid w:val="00E53FCA"/>
    <w:rPr>
      <w:rFonts w:ascii="Tahoma" w:hAnsi="Tahoma" w:cs="Tahoma"/>
      <w:sz w:val="16"/>
      <w:szCs w:val="16"/>
    </w:rPr>
  </w:style>
  <w:style w:type="character" w:customStyle="1" w:styleId="BalloonTextChar">
    <w:name w:val="Balloon Text Char"/>
    <w:basedOn w:val="DefaultParagraphFont"/>
    <w:link w:val="BalloonText"/>
    <w:uiPriority w:val="99"/>
    <w:semiHidden/>
    <w:rsid w:val="00E53FCA"/>
    <w:rPr>
      <w:rFonts w:ascii="Tahoma" w:hAnsi="Tahoma" w:cs="Tahoma"/>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B38A-CC5E-4E3F-A5A2-71B52F7A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Hewitsons</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heloli</dc:creator>
  <cp:lastModifiedBy>Nick Fellows</cp:lastModifiedBy>
  <cp:revision>4</cp:revision>
  <cp:lastPrinted>2015-09-29T17:01:00Z</cp:lastPrinted>
  <dcterms:created xsi:type="dcterms:W3CDTF">2016-06-15T15:40:00Z</dcterms:created>
  <dcterms:modified xsi:type="dcterms:W3CDTF">2017-01-09T09:41:00Z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6653279v1</vt:lpwstr>
  </property>
  <property fmtid="{D5CDD505-2E9C-101B-9397-08002B2CF9AE}" pid="3" name="OurRef">
    <vt:lpwstr>/HELOLI/HELOLI/HELOLI</vt:lpwstr>
  </property>
</Properties>
</file>